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A6115A">
        <w:rPr>
          <w:rFonts w:ascii="Times New Roman" w:hAnsi="Times New Roman" w:cs="Times New Roman"/>
          <w:b/>
          <w:sz w:val="22"/>
          <w:szCs w:val="22"/>
        </w:rPr>
        <w:t>17</w:t>
      </w:r>
      <w:r w:rsidR="001E5EB2" w:rsidRPr="000036B1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0036B1">
        <w:rPr>
          <w:rFonts w:ascii="Times New Roman" w:hAnsi="Times New Roman" w:cs="Times New Roman"/>
          <w:b/>
          <w:sz w:val="22"/>
          <w:szCs w:val="22"/>
        </w:rPr>
        <w:t>2</w:t>
      </w:r>
      <w:r w:rsidR="00766F16">
        <w:rPr>
          <w:rFonts w:ascii="Times New Roman" w:hAnsi="Times New Roman" w:cs="Times New Roman"/>
          <w:b/>
          <w:sz w:val="22"/>
          <w:szCs w:val="22"/>
        </w:rPr>
        <w:t>5</w:t>
      </w:r>
    </w:p>
    <w:p w:rsidR="00EB60B5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проведении</w:t>
      </w:r>
      <w:r w:rsidR="00872AA9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A6115A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A6115A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A6115A">
        <w:rPr>
          <w:rFonts w:ascii="Times New Roman" w:hAnsi="Times New Roman"/>
          <w:sz w:val="22"/>
          <w:szCs w:val="22"/>
        </w:rPr>
        <w:t>а</w:t>
      </w:r>
      <w:r w:rsidR="00EB60B5">
        <w:rPr>
          <w:rFonts w:ascii="Times New Roman" w:hAnsi="Times New Roman"/>
          <w:sz w:val="22"/>
          <w:szCs w:val="22"/>
        </w:rPr>
        <w:t xml:space="preserve"> </w:t>
      </w:r>
    </w:p>
    <w:p w:rsidR="005E35C4" w:rsidRDefault="00EB60B5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3D0B54">
        <w:rPr>
          <w:rFonts w:ascii="Times New Roman" w:hAnsi="Times New Roman"/>
          <w:sz w:val="22"/>
          <w:szCs w:val="22"/>
        </w:rPr>
        <w:t xml:space="preserve"> </w:t>
      </w:r>
      <w:r w:rsidR="003D0B54">
        <w:rPr>
          <w:rFonts w:ascii="Times New Roman" w:hAnsi="Times New Roman"/>
          <w:sz w:val="22"/>
          <w:szCs w:val="22"/>
        </w:rPr>
        <w:t>в электронной форме</w:t>
      </w:r>
      <w:r w:rsidR="000C0EB6">
        <w:rPr>
          <w:rFonts w:ascii="Times New Roman" w:hAnsi="Times New Roman"/>
          <w:sz w:val="22"/>
          <w:szCs w:val="22"/>
        </w:rPr>
        <w:t xml:space="preserve">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A6115A">
        <w:rPr>
          <w:rFonts w:ascii="Times New Roman" w:hAnsi="Times New Roman"/>
          <w:sz w:val="22"/>
          <w:szCs w:val="22"/>
        </w:rPr>
        <w:t>а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A6115A">
        <w:rPr>
          <w:rFonts w:ascii="Times New Roman" w:hAnsi="Times New Roman"/>
          <w:sz w:val="22"/>
          <w:szCs w:val="22"/>
        </w:rPr>
        <w:t>ого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A6115A">
        <w:rPr>
          <w:rFonts w:ascii="Times New Roman" w:hAnsi="Times New Roman"/>
          <w:sz w:val="22"/>
          <w:szCs w:val="22"/>
        </w:rPr>
        <w:t>а</w:t>
      </w:r>
      <w:r w:rsidR="00A267D0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>
        <w:rPr>
          <w:rFonts w:ascii="Times New Roman" w:hAnsi="Times New Roman"/>
          <w:sz w:val="22"/>
          <w:szCs w:val="22"/>
        </w:rPr>
        <w:t>–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F87066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4124A5">
        <w:rPr>
          <w:rFonts w:ascii="Times New Roman" w:hAnsi="Times New Roman"/>
          <w:sz w:val="22"/>
          <w:szCs w:val="22"/>
        </w:rPr>
        <w:t>аукцион</w:t>
      </w:r>
      <w:r w:rsidR="00F87066">
        <w:rPr>
          <w:rFonts w:ascii="Times New Roman" w:hAnsi="Times New Roman"/>
          <w:sz w:val="22"/>
          <w:szCs w:val="22"/>
        </w:rPr>
        <w:t>, аукцион</w:t>
      </w:r>
      <w:r w:rsidR="003D56FD" w:rsidRPr="004124A5">
        <w:rPr>
          <w:rFonts w:ascii="Times New Roman" w:hAnsi="Times New Roman"/>
          <w:sz w:val="22"/>
          <w:szCs w:val="22"/>
        </w:rPr>
        <w:t>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F6A81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Электронный а</w:t>
      </w:r>
      <w:r w:rsidR="00026F9C" w:rsidRPr="004124A5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>
        <w:rPr>
          <w:rFonts w:ascii="Times New Roman" w:hAnsi="Times New Roman"/>
          <w:sz w:val="22"/>
          <w:szCs w:val="22"/>
        </w:rPr>
        <w:t>:</w:t>
      </w:r>
    </w:p>
    <w:p w:rsidR="009F6A81" w:rsidRPr="006D4B01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>-</w:t>
      </w:r>
      <w:r w:rsidR="00026F9C" w:rsidRPr="006D4B01">
        <w:rPr>
          <w:rFonts w:ascii="Times New Roman" w:hAnsi="Times New Roman"/>
          <w:sz w:val="22"/>
          <w:szCs w:val="22"/>
        </w:rPr>
        <w:t xml:space="preserve"> ст.ст. </w:t>
      </w:r>
      <w:r w:rsidR="00446B5C" w:rsidRPr="006D4B01">
        <w:rPr>
          <w:rFonts w:ascii="Times New Roman" w:hAnsi="Times New Roman"/>
          <w:sz w:val="22"/>
          <w:szCs w:val="22"/>
        </w:rPr>
        <w:t>3</w:t>
      </w:r>
      <w:r w:rsidR="00BE16F6" w:rsidRPr="006D4B01">
        <w:rPr>
          <w:rFonts w:ascii="Times New Roman" w:hAnsi="Times New Roman"/>
          <w:sz w:val="22"/>
          <w:szCs w:val="22"/>
        </w:rPr>
        <w:t>9</w:t>
      </w:r>
      <w:r w:rsidR="00446B5C" w:rsidRPr="006D4B01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6D4B01">
        <w:rPr>
          <w:rFonts w:ascii="Times New Roman" w:hAnsi="Times New Roman"/>
          <w:sz w:val="22"/>
          <w:szCs w:val="22"/>
        </w:rPr>
        <w:t>39.13</w:t>
      </w:r>
      <w:r w:rsidR="00D4437C">
        <w:rPr>
          <w:rFonts w:ascii="Times New Roman" w:hAnsi="Times New Roman"/>
          <w:sz w:val="22"/>
          <w:szCs w:val="22"/>
        </w:rPr>
        <w:t>, 3</w:t>
      </w:r>
      <w:r w:rsidR="000C0EB6">
        <w:rPr>
          <w:rFonts w:ascii="Times New Roman" w:hAnsi="Times New Roman"/>
          <w:sz w:val="22"/>
          <w:szCs w:val="22"/>
        </w:rPr>
        <w:t>9.18</w:t>
      </w:r>
      <w:r w:rsidR="00872AA9" w:rsidRPr="006D4B01">
        <w:rPr>
          <w:rFonts w:ascii="Times New Roman" w:hAnsi="Times New Roman"/>
          <w:sz w:val="22"/>
          <w:szCs w:val="22"/>
        </w:rPr>
        <w:t xml:space="preserve"> </w:t>
      </w:r>
      <w:r w:rsidR="00026F9C" w:rsidRPr="006D4B01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6D4B01">
        <w:rPr>
          <w:rFonts w:ascii="Times New Roman" w:hAnsi="Times New Roman"/>
          <w:sz w:val="22"/>
          <w:szCs w:val="22"/>
        </w:rPr>
        <w:t xml:space="preserve">, </w:t>
      </w:r>
    </w:p>
    <w:p w:rsidR="009F6A81" w:rsidRPr="006D4B01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96FFC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6FFC">
        <w:rPr>
          <w:rFonts w:ascii="Times New Roman" w:hAnsi="Times New Roman"/>
          <w:sz w:val="22"/>
          <w:szCs w:val="22"/>
        </w:rPr>
        <w:t xml:space="preserve">- </w:t>
      </w:r>
      <w:r w:rsidRPr="00F96FFC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96FFC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96FFC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96FFC">
        <w:rPr>
          <w:rFonts w:ascii="Times New Roman" w:hAnsi="Times New Roman"/>
          <w:sz w:val="22"/>
          <w:szCs w:val="22"/>
        </w:rPr>
        <w:t>.</w:t>
      </w:r>
    </w:p>
    <w:p w:rsidR="005B5DFE" w:rsidRPr="00F96FFC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4124A5" w:rsidRDefault="009409F7" w:rsidP="009409F7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807CC5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Место  нахождения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, почтовый </w:t>
      </w:r>
      <w:r w:rsidR="009409F7" w:rsidRPr="004124A5">
        <w:rPr>
          <w:rFonts w:ascii="Times New Roman" w:hAnsi="Times New Roman" w:cs="Times New Roman"/>
          <w:sz w:val="22"/>
          <w:szCs w:val="22"/>
        </w:rPr>
        <w:t>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="009409F7" w:rsidRPr="004124A5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="009409F7"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F96FFC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321AA3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>
        <w:rPr>
          <w:rFonts w:ascii="Times New Roman" w:hAnsi="Times New Roman"/>
          <w:sz w:val="22"/>
          <w:szCs w:val="22"/>
        </w:rPr>
        <w:t>Администрации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6B0D00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6B0D00" w:rsidRPr="00466EF7">
        <w:rPr>
          <w:rFonts w:ascii="Times New Roman" w:hAnsi="Times New Roman"/>
          <w:b/>
          <w:sz w:val="22"/>
          <w:szCs w:val="22"/>
        </w:rPr>
        <w:t>://</w:t>
      </w:r>
      <w:r w:rsidR="006B0D00" w:rsidRPr="00321AA3">
        <w:rPr>
          <w:rFonts w:ascii="Times New Roman" w:hAnsi="Times New Roman"/>
          <w:b/>
          <w:sz w:val="22"/>
          <w:szCs w:val="22"/>
        </w:rPr>
        <w:t>admk26.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6B0D00" w:rsidRPr="00466EF7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</w:p>
    <w:p w:rsidR="00452B5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1F1C5D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1F1C5D">
        <w:rPr>
          <w:rStyle w:val="a3"/>
          <w:color w:val="auto"/>
          <w:u w:val="none"/>
        </w:rPr>
        <w:t>Э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802BD1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20538F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0"/>
        </w:rPr>
      </w:pPr>
    </w:p>
    <w:p w:rsidR="003D56FD" w:rsidRPr="004124A5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0C0EB6" w:rsidRDefault="000C0EB6" w:rsidP="000C0EB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</w:t>
      </w:r>
      <w:r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="00966B42">
        <w:rPr>
          <w:rFonts w:ascii="Times New Roman" w:hAnsi="Times New Roman"/>
          <w:sz w:val="22"/>
          <w:szCs w:val="22"/>
        </w:rPr>
        <w:t xml:space="preserve">от </w:t>
      </w:r>
      <w:r w:rsidR="00A6115A">
        <w:rPr>
          <w:rFonts w:ascii="Times New Roman" w:hAnsi="Times New Roman"/>
          <w:sz w:val="22"/>
          <w:szCs w:val="22"/>
        </w:rPr>
        <w:t>21.08</w:t>
      </w:r>
      <w:r w:rsidR="00966B42">
        <w:rPr>
          <w:rFonts w:ascii="Times New Roman" w:hAnsi="Times New Roman"/>
          <w:sz w:val="22"/>
          <w:szCs w:val="22"/>
        </w:rPr>
        <w:t>.202</w:t>
      </w:r>
      <w:r w:rsidR="00A6115A">
        <w:rPr>
          <w:rFonts w:ascii="Times New Roman" w:hAnsi="Times New Roman"/>
          <w:sz w:val="22"/>
          <w:szCs w:val="22"/>
        </w:rPr>
        <w:t>5</w:t>
      </w:r>
      <w:r w:rsidR="00966B42">
        <w:rPr>
          <w:rFonts w:ascii="Times New Roman" w:hAnsi="Times New Roman"/>
          <w:sz w:val="22"/>
          <w:szCs w:val="22"/>
        </w:rPr>
        <w:t xml:space="preserve"> № </w:t>
      </w:r>
      <w:r w:rsidR="00A6115A">
        <w:rPr>
          <w:rFonts w:ascii="Times New Roman" w:hAnsi="Times New Roman"/>
          <w:sz w:val="22"/>
          <w:szCs w:val="22"/>
        </w:rPr>
        <w:t>153</w:t>
      </w:r>
      <w:r w:rsidR="00966B42" w:rsidRPr="00966B42">
        <w:rPr>
          <w:rFonts w:ascii="Times New Roman" w:hAnsi="Times New Roman"/>
          <w:sz w:val="22"/>
          <w:szCs w:val="22"/>
        </w:rPr>
        <w:t xml:space="preserve">з </w:t>
      </w:r>
      <w:r w:rsidRPr="00B75CF1">
        <w:rPr>
          <w:rFonts w:ascii="Times New Roman" w:hAnsi="Times New Roman"/>
          <w:sz w:val="22"/>
          <w:szCs w:val="22"/>
        </w:rPr>
        <w:t>«</w:t>
      </w:r>
      <w:r w:rsidRPr="000C0EB6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24:58:0601001:2012 для индивидуального жилищного строительства в электронной форме (электронный аукцион)</w:t>
      </w:r>
      <w:r w:rsidRPr="00E76CA5">
        <w:rPr>
          <w:rFonts w:ascii="Times New Roman" w:hAnsi="Times New Roman"/>
          <w:sz w:val="22"/>
          <w:szCs w:val="22"/>
        </w:rPr>
        <w:t>»</w:t>
      </w:r>
      <w:r w:rsidR="00A6115A">
        <w:rPr>
          <w:rFonts w:ascii="Times New Roman" w:hAnsi="Times New Roman"/>
          <w:sz w:val="22"/>
          <w:szCs w:val="22"/>
        </w:rPr>
        <w:t>.</w:t>
      </w:r>
    </w:p>
    <w:p w:rsidR="00E458E7" w:rsidRPr="0020538F" w:rsidRDefault="00E458E7" w:rsidP="00583F80">
      <w:pPr>
        <w:ind w:firstLine="425"/>
        <w:jc w:val="both"/>
        <w:rPr>
          <w:rFonts w:ascii="Times New Roman" w:hAnsi="Times New Roman"/>
          <w:sz w:val="20"/>
        </w:rPr>
      </w:pPr>
    </w:p>
    <w:p w:rsidR="003D56FD" w:rsidRPr="001F17C9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1F17C9">
        <w:rPr>
          <w:rFonts w:ascii="Times New Roman" w:hAnsi="Times New Roman"/>
          <w:b/>
          <w:sz w:val="22"/>
          <w:szCs w:val="22"/>
        </w:rPr>
        <w:t xml:space="preserve">3. </w:t>
      </w:r>
      <w:r w:rsidR="005A2E25" w:rsidRPr="001F17C9">
        <w:rPr>
          <w:rFonts w:ascii="Times New Roman" w:hAnsi="Times New Roman"/>
          <w:b/>
          <w:sz w:val="22"/>
          <w:szCs w:val="22"/>
        </w:rPr>
        <w:t>Д</w:t>
      </w:r>
      <w:r w:rsidRPr="001F17C9">
        <w:rPr>
          <w:rFonts w:ascii="Times New Roman" w:hAnsi="Times New Roman"/>
          <w:b/>
          <w:sz w:val="22"/>
          <w:szCs w:val="22"/>
        </w:rPr>
        <w:t>ата, время</w:t>
      </w:r>
      <w:r w:rsidR="005A2E25" w:rsidRPr="001F17C9">
        <w:rPr>
          <w:rFonts w:ascii="Times New Roman" w:hAnsi="Times New Roman"/>
          <w:b/>
          <w:sz w:val="22"/>
          <w:szCs w:val="22"/>
        </w:rPr>
        <w:t xml:space="preserve"> и</w:t>
      </w:r>
      <w:r w:rsidRPr="001F17C9">
        <w:rPr>
          <w:rFonts w:ascii="Times New Roman" w:hAnsi="Times New Roman"/>
          <w:b/>
          <w:sz w:val="22"/>
          <w:szCs w:val="22"/>
        </w:rPr>
        <w:t xml:space="preserve"> </w:t>
      </w:r>
      <w:r w:rsidR="005A2E25" w:rsidRPr="001F17C9">
        <w:rPr>
          <w:rFonts w:ascii="Times New Roman" w:hAnsi="Times New Roman"/>
          <w:b/>
          <w:sz w:val="22"/>
          <w:szCs w:val="22"/>
        </w:rPr>
        <w:t xml:space="preserve">место </w:t>
      </w:r>
      <w:r w:rsidRPr="001F17C9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1F17C9">
        <w:rPr>
          <w:rFonts w:ascii="Times New Roman" w:hAnsi="Times New Roman"/>
          <w:sz w:val="22"/>
          <w:szCs w:val="22"/>
        </w:rPr>
        <w:t>:</w:t>
      </w:r>
    </w:p>
    <w:p w:rsidR="005A2E25" w:rsidRPr="001F17C9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1F17C9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6115A">
        <w:rPr>
          <w:rFonts w:ascii="Times New Roman" w:hAnsi="Times New Roman" w:cs="Times New Roman"/>
          <w:b/>
          <w:sz w:val="22"/>
          <w:szCs w:val="22"/>
        </w:rPr>
        <w:t>06 октября</w:t>
      </w:r>
      <w:r w:rsidR="000036B1" w:rsidRP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72" w:rsidRPr="001F17C9">
        <w:rPr>
          <w:rFonts w:ascii="Times New Roman" w:hAnsi="Times New Roman" w:cs="Times New Roman"/>
          <w:b/>
          <w:sz w:val="22"/>
          <w:szCs w:val="22"/>
        </w:rPr>
        <w:t>202</w:t>
      </w:r>
      <w:r w:rsidR="00A267D0" w:rsidRPr="001F17C9">
        <w:rPr>
          <w:rFonts w:ascii="Times New Roman" w:hAnsi="Times New Roman" w:cs="Times New Roman"/>
          <w:b/>
          <w:sz w:val="22"/>
          <w:szCs w:val="22"/>
        </w:rPr>
        <w:t>5</w:t>
      </w:r>
      <w:r w:rsidR="00481372" w:rsidRPr="001F17C9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1F17C9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1F1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1F17C9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1F17C9">
        <w:rPr>
          <w:rFonts w:ascii="Times New Roman" w:hAnsi="Times New Roman" w:cs="Times New Roman"/>
          <w:sz w:val="22"/>
          <w:szCs w:val="22"/>
        </w:rPr>
        <w:t>.</w:t>
      </w:r>
    </w:p>
    <w:p w:rsidR="005A2E25" w:rsidRPr="001F17C9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1F17C9">
        <w:rPr>
          <w:rFonts w:ascii="Times New Roman" w:hAnsi="Times New Roman"/>
          <w:sz w:val="22"/>
          <w:szCs w:val="22"/>
        </w:rPr>
        <w:t>В</w:t>
      </w:r>
      <w:r w:rsidR="005A2E25" w:rsidRPr="001F17C9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F96FFC" w:rsidRPr="001F17C9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1F17C9">
        <w:rPr>
          <w:rFonts w:ascii="Times New Roman" w:hAnsi="Times New Roman"/>
          <w:b/>
          <w:sz w:val="22"/>
          <w:szCs w:val="22"/>
        </w:rPr>
        <w:t>Место проведения электронного аукциона</w:t>
      </w:r>
      <w:r w:rsidRPr="001F17C9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адресу: </w:t>
      </w:r>
      <w:hyperlink r:id="rId10" w:history="1">
        <w:r w:rsidRPr="001F17C9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1F17C9">
        <w:rPr>
          <w:rFonts w:ascii="Times New Roman" w:hAnsi="Times New Roman"/>
          <w:sz w:val="22"/>
          <w:szCs w:val="22"/>
        </w:rPr>
        <w:t>.</w:t>
      </w:r>
    </w:p>
    <w:p w:rsidR="00F96FFC" w:rsidRPr="001F17C9" w:rsidRDefault="00F96FFC" w:rsidP="00291873">
      <w:pPr>
        <w:pStyle w:val="1"/>
        <w:spacing w:line="240" w:lineRule="auto"/>
        <w:ind w:firstLine="426"/>
        <w:jc w:val="both"/>
      </w:pPr>
      <w:r w:rsidRPr="001F17C9">
        <w:t xml:space="preserve">Оператор электронной площадки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 1, 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F96FFC" w:rsidRPr="001F17C9" w:rsidRDefault="00F96FFC" w:rsidP="00291873">
      <w:pPr>
        <w:pStyle w:val="1"/>
        <w:spacing w:line="240" w:lineRule="auto"/>
        <w:ind w:firstLine="426"/>
        <w:jc w:val="both"/>
      </w:pPr>
      <w:r w:rsidRPr="001F17C9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956BBE" w:rsidRPr="001F17C9" w:rsidRDefault="00956BBE" w:rsidP="00291873">
      <w:pPr>
        <w:pStyle w:val="1"/>
        <w:spacing w:line="240" w:lineRule="auto"/>
        <w:ind w:firstLine="426"/>
        <w:jc w:val="both"/>
        <w:rPr>
          <w:b/>
          <w:highlight w:val="yellow"/>
        </w:rPr>
      </w:pPr>
    </w:p>
    <w:p w:rsidR="006A1576" w:rsidRPr="004D2866" w:rsidRDefault="00956BBE" w:rsidP="00A6115A">
      <w:pPr>
        <w:pStyle w:val="1"/>
        <w:spacing w:line="240" w:lineRule="auto"/>
        <w:ind w:firstLine="426"/>
        <w:jc w:val="both"/>
      </w:pPr>
      <w:r w:rsidRPr="001F17C9">
        <w:rPr>
          <w:b/>
        </w:rPr>
        <w:t>4. Предмет аукциона:</w:t>
      </w:r>
      <w:r w:rsidR="009C25BA">
        <w:rPr>
          <w:b/>
        </w:rPr>
        <w:t xml:space="preserve"> </w:t>
      </w:r>
      <w:r w:rsidR="006A1576" w:rsidRPr="004D2866">
        <w:t>право заключения договора аренды земельного участка для индивидуального жилищного строительства.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4D2866" w:rsidRPr="004D2866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="004D2866" w:rsidRPr="004D2866">
        <w:rPr>
          <w:rFonts w:ascii="Times New Roman" w:hAnsi="Times New Roman"/>
          <w:sz w:val="22"/>
          <w:szCs w:val="22"/>
        </w:rPr>
        <w:t>округ</w:t>
      </w:r>
      <w:proofErr w:type="gramEnd"/>
      <w:r w:rsidR="004D2866" w:rsidRPr="004D2866">
        <w:rPr>
          <w:rFonts w:ascii="Times New Roman" w:hAnsi="Times New Roman"/>
          <w:sz w:val="22"/>
          <w:szCs w:val="22"/>
        </w:rPr>
        <w:t xml:space="preserve"> ЗАТО город Железногорск, поселок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Тартат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>, улица Западная, земельный участок 34Е</w:t>
      </w:r>
      <w:r w:rsidRPr="004D2866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6A1576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  <w:r w:rsidR="004D2866">
        <w:rPr>
          <w:rFonts w:ascii="Times New Roman" w:hAnsi="Times New Roman"/>
          <w:sz w:val="22"/>
          <w:szCs w:val="22"/>
        </w:rPr>
        <w:t>1456</w:t>
      </w:r>
      <w:r w:rsidRPr="004D2866">
        <w:rPr>
          <w:rFonts w:ascii="Times New Roman" w:hAnsi="Times New Roman"/>
          <w:sz w:val="22"/>
          <w:szCs w:val="22"/>
        </w:rPr>
        <w:t xml:space="preserve"> кв. м.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Кадастровый номер: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  <w:r w:rsidR="004D2866" w:rsidRPr="004D2866">
        <w:rPr>
          <w:rFonts w:ascii="Times New Roman" w:hAnsi="Times New Roman"/>
          <w:sz w:val="22"/>
          <w:szCs w:val="22"/>
        </w:rPr>
        <w:t>24:58:0601001:2012</w:t>
      </w:r>
      <w:r w:rsidRPr="004D2866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4D2866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AC4A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</w:p>
    <w:p w:rsidR="00AC4A66" w:rsidRDefault="00AC4A6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- З</w:t>
      </w:r>
      <w:r w:rsidR="004D2866">
        <w:rPr>
          <w:rFonts w:ascii="Times New Roman" w:hAnsi="Times New Roman"/>
          <w:sz w:val="22"/>
          <w:szCs w:val="22"/>
        </w:rPr>
        <w:t xml:space="preserve">емельный участок площадью </w:t>
      </w:r>
      <w:r w:rsidR="004D2866" w:rsidRPr="004D2866">
        <w:rPr>
          <w:rFonts w:ascii="Times New Roman" w:hAnsi="Times New Roman"/>
          <w:sz w:val="22"/>
          <w:szCs w:val="22"/>
        </w:rPr>
        <w:t>1356 кв. метров</w:t>
      </w:r>
      <w:r w:rsidR="004D2866">
        <w:rPr>
          <w:rFonts w:ascii="Times New Roman" w:hAnsi="Times New Roman"/>
          <w:sz w:val="22"/>
          <w:szCs w:val="22"/>
        </w:rPr>
        <w:t xml:space="preserve"> расположен</w:t>
      </w:r>
      <w:r w:rsidR="004D2866" w:rsidRPr="004D2866">
        <w:rPr>
          <w:rFonts w:ascii="Times New Roman" w:hAnsi="Times New Roman"/>
          <w:sz w:val="22"/>
          <w:szCs w:val="22"/>
        </w:rPr>
        <w:t xml:space="preserve"> в границах зоны с особыми условиями использования</w:t>
      </w:r>
      <w:r w:rsidR="00533AEE">
        <w:rPr>
          <w:rFonts w:ascii="Times New Roman" w:hAnsi="Times New Roman"/>
          <w:sz w:val="22"/>
          <w:szCs w:val="22"/>
        </w:rPr>
        <w:t xml:space="preserve"> территории</w:t>
      </w:r>
      <w:r w:rsidR="004D2866" w:rsidRPr="004D2866">
        <w:rPr>
          <w:rFonts w:ascii="Times New Roman" w:hAnsi="Times New Roman"/>
          <w:sz w:val="22"/>
          <w:szCs w:val="22"/>
        </w:rPr>
        <w:t xml:space="preserve">: реестровый номер границы 24:00-6.18709, Вид зоны по документу: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Водоохранная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 xml:space="preserve"> зона р. Енисей в населенных пунктах от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пгт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 xml:space="preserve">. Березовка городского поселения п. Березовка Березовского района до гор. </w:t>
      </w:r>
      <w:proofErr w:type="gramStart"/>
      <w:r w:rsidR="004D2866" w:rsidRPr="004D2866">
        <w:rPr>
          <w:rFonts w:ascii="Times New Roman" w:hAnsi="Times New Roman"/>
          <w:sz w:val="22"/>
          <w:szCs w:val="22"/>
        </w:rPr>
        <w:t>округа</w:t>
      </w:r>
      <w:proofErr w:type="gramEnd"/>
      <w:r w:rsidR="004D2866" w:rsidRPr="004D2866">
        <w:rPr>
          <w:rFonts w:ascii="Times New Roman" w:hAnsi="Times New Roman"/>
          <w:sz w:val="22"/>
          <w:szCs w:val="22"/>
        </w:rPr>
        <w:t xml:space="preserve"> ЗАТО г. Железногорск (включительно); Тип зоны: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Водоохранная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 xml:space="preserve"> зона; </w:t>
      </w:r>
    </w:p>
    <w:p w:rsidR="006A1576" w:rsidRPr="004D2866" w:rsidRDefault="00AC4A6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З</w:t>
      </w:r>
      <w:r w:rsidRPr="00AC4A66">
        <w:rPr>
          <w:rFonts w:ascii="Times New Roman" w:hAnsi="Times New Roman"/>
          <w:sz w:val="22"/>
          <w:szCs w:val="22"/>
        </w:rPr>
        <w:t>емельный участок площадью 1356 кв. метров расположен в границах зоны с особыми условиями использования</w:t>
      </w:r>
      <w:r w:rsidR="00533AEE">
        <w:rPr>
          <w:rFonts w:ascii="Times New Roman" w:hAnsi="Times New Roman"/>
          <w:sz w:val="22"/>
          <w:szCs w:val="22"/>
        </w:rPr>
        <w:t xml:space="preserve"> территории</w:t>
      </w:r>
      <w:r w:rsidRPr="00AC4A66">
        <w:rPr>
          <w:rFonts w:ascii="Times New Roman" w:hAnsi="Times New Roman"/>
          <w:sz w:val="22"/>
          <w:szCs w:val="22"/>
        </w:rPr>
        <w:t xml:space="preserve">: </w:t>
      </w:r>
      <w:r w:rsidR="004D2866" w:rsidRPr="004D2866">
        <w:rPr>
          <w:rFonts w:ascii="Times New Roman" w:hAnsi="Times New Roman"/>
          <w:sz w:val="22"/>
          <w:szCs w:val="22"/>
        </w:rPr>
        <w:t xml:space="preserve">реестровый номер </w:t>
      </w:r>
      <w:r w:rsidR="00533AEE">
        <w:rPr>
          <w:rFonts w:ascii="Times New Roman" w:hAnsi="Times New Roman"/>
          <w:sz w:val="22"/>
          <w:szCs w:val="22"/>
        </w:rPr>
        <w:t>границы</w:t>
      </w:r>
      <w:r w:rsidR="004D2866" w:rsidRPr="004D2866">
        <w:rPr>
          <w:rFonts w:ascii="Times New Roman" w:hAnsi="Times New Roman"/>
          <w:sz w:val="22"/>
          <w:szCs w:val="22"/>
        </w:rPr>
        <w:t xml:space="preserve">24:00-6.18712. Вид зоны по документу: Прибрежная защитная полоса р. Енисей в населенных пунктах от </w:t>
      </w:r>
      <w:proofErr w:type="spellStart"/>
      <w:r w:rsidR="004D2866" w:rsidRPr="004D2866">
        <w:rPr>
          <w:rFonts w:ascii="Times New Roman" w:hAnsi="Times New Roman"/>
          <w:sz w:val="22"/>
          <w:szCs w:val="22"/>
        </w:rPr>
        <w:t>пгт</w:t>
      </w:r>
      <w:proofErr w:type="spellEnd"/>
      <w:r w:rsidR="004D2866" w:rsidRPr="004D2866">
        <w:rPr>
          <w:rFonts w:ascii="Times New Roman" w:hAnsi="Times New Roman"/>
          <w:sz w:val="22"/>
          <w:szCs w:val="22"/>
        </w:rPr>
        <w:t xml:space="preserve">. Березовка городского поселения п. Березовка Березовского района до гор. </w:t>
      </w:r>
      <w:proofErr w:type="gramStart"/>
      <w:r w:rsidR="004D2866" w:rsidRPr="004D2866">
        <w:rPr>
          <w:rFonts w:ascii="Times New Roman" w:hAnsi="Times New Roman"/>
          <w:sz w:val="22"/>
          <w:szCs w:val="22"/>
        </w:rPr>
        <w:t>округа</w:t>
      </w:r>
      <w:proofErr w:type="gramEnd"/>
      <w:r w:rsidR="004D2866" w:rsidRPr="004D2866">
        <w:rPr>
          <w:rFonts w:ascii="Times New Roman" w:hAnsi="Times New Roman"/>
          <w:sz w:val="22"/>
          <w:szCs w:val="22"/>
        </w:rPr>
        <w:t xml:space="preserve"> ЗАТО г. Железногорск (включительно); Тип зоны</w:t>
      </w:r>
      <w:r w:rsidR="004D2866">
        <w:rPr>
          <w:rFonts w:ascii="Times New Roman" w:hAnsi="Times New Roman"/>
          <w:sz w:val="22"/>
          <w:szCs w:val="22"/>
        </w:rPr>
        <w:t>: Прибрежная защитная полоса.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4D2866">
        <w:rPr>
          <w:rFonts w:ascii="Times New Roman" w:hAnsi="Times New Roman"/>
          <w:sz w:val="22"/>
          <w:szCs w:val="22"/>
        </w:rPr>
        <w:t>: для индивидуального жилищного строительства.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Категория земель:</w:t>
      </w:r>
      <w:r w:rsidRPr="004D2866">
        <w:rPr>
          <w:rFonts w:ascii="Times New Roman" w:hAnsi="Times New Roman"/>
          <w:sz w:val="22"/>
          <w:szCs w:val="22"/>
        </w:rPr>
        <w:t xml:space="preserve"> земли населенных пунктов.</w:t>
      </w:r>
    </w:p>
    <w:p w:rsidR="006A1576" w:rsidRPr="004D2866" w:rsidRDefault="006A1576" w:rsidP="006A1576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4D2866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4D2866" w:rsidRPr="004D2866">
        <w:rPr>
          <w:b w:val="0"/>
          <w:sz w:val="22"/>
          <w:szCs w:val="22"/>
        </w:rPr>
        <w:t>132 000 (Сто тридцать две тысячи) рублей 00 копеек</w:t>
      </w:r>
      <w:r w:rsidRPr="004D2866">
        <w:rPr>
          <w:b w:val="0"/>
          <w:sz w:val="22"/>
          <w:szCs w:val="22"/>
        </w:rPr>
        <w:t>.</w:t>
      </w:r>
    </w:p>
    <w:p w:rsidR="006A1576" w:rsidRPr="004D2866" w:rsidRDefault="006A1576" w:rsidP="006A157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Задаток: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  <w:r w:rsidR="004D2866" w:rsidRPr="004D2866">
        <w:rPr>
          <w:rFonts w:ascii="Times New Roman" w:hAnsi="Times New Roman"/>
          <w:sz w:val="22"/>
          <w:szCs w:val="22"/>
        </w:rPr>
        <w:t>118 800 (Сто восемнадцать тысяч восемьсот) рублей 00 копеек</w:t>
      </w:r>
      <w:r w:rsidRPr="004D2866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6A1576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«Шаг аукциона»:</w:t>
      </w:r>
      <w:r w:rsidRPr="004D2866">
        <w:rPr>
          <w:rFonts w:ascii="Times New Roman" w:hAnsi="Times New Roman"/>
          <w:sz w:val="22"/>
          <w:szCs w:val="22"/>
        </w:rPr>
        <w:t xml:space="preserve"> </w:t>
      </w:r>
      <w:r w:rsidR="004D2866" w:rsidRPr="004D2866">
        <w:rPr>
          <w:rFonts w:ascii="Times New Roman" w:hAnsi="Times New Roman"/>
          <w:sz w:val="22"/>
          <w:szCs w:val="22"/>
        </w:rPr>
        <w:t>3 960 (Три тысячи девятьсот шестьдесят) рублей 00 копеек</w:t>
      </w:r>
      <w:r w:rsidRPr="004D2866">
        <w:rPr>
          <w:rFonts w:ascii="Times New Roman" w:hAnsi="Times New Roman"/>
          <w:sz w:val="22"/>
          <w:szCs w:val="22"/>
        </w:rPr>
        <w:t xml:space="preserve">.  </w:t>
      </w:r>
    </w:p>
    <w:p w:rsidR="006A1576" w:rsidRPr="004D2866" w:rsidRDefault="006A1576" w:rsidP="006A1576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4D2866">
        <w:rPr>
          <w:sz w:val="22"/>
          <w:szCs w:val="22"/>
        </w:rPr>
        <w:t xml:space="preserve">Срок аренды: </w:t>
      </w:r>
      <w:r w:rsidRPr="004D2866">
        <w:rPr>
          <w:b w:val="0"/>
          <w:sz w:val="22"/>
          <w:szCs w:val="22"/>
        </w:rPr>
        <w:t>20 (двадцать) лет.</w:t>
      </w:r>
    </w:p>
    <w:p w:rsidR="006A1576" w:rsidRPr="004D2866" w:rsidRDefault="006A1576" w:rsidP="006A1576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A1576" w:rsidRPr="004D2866" w:rsidRDefault="006A1576" w:rsidP="006A1576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индивидуальный жилой дом. </w:t>
      </w:r>
    </w:p>
    <w:p w:rsidR="006A1576" w:rsidRPr="004D2866" w:rsidRDefault="006A1576" w:rsidP="006A1576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sz w:val="22"/>
          <w:szCs w:val="22"/>
        </w:rPr>
        <w:t xml:space="preserve">Максимальная площадь объекта капитального строительства – </w:t>
      </w:r>
      <w:r w:rsidR="004D2866">
        <w:rPr>
          <w:rFonts w:ascii="Times New Roman" w:hAnsi="Times New Roman"/>
          <w:sz w:val="22"/>
          <w:szCs w:val="22"/>
        </w:rPr>
        <w:t>1310,4</w:t>
      </w:r>
      <w:r w:rsidRPr="004D2866">
        <w:rPr>
          <w:rFonts w:ascii="Times New Roman" w:hAnsi="Times New Roman"/>
          <w:sz w:val="22"/>
          <w:szCs w:val="22"/>
        </w:rPr>
        <w:t xml:space="preserve"> кв. м. </w:t>
      </w:r>
    </w:p>
    <w:p w:rsidR="006A1576" w:rsidRPr="004D2866" w:rsidRDefault="006A1576" w:rsidP="006A1576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sz w:val="22"/>
          <w:szCs w:val="22"/>
        </w:rPr>
        <w:t xml:space="preserve">Минимальная площадь объекта капитального строительства - 54 кв. м предполагаемого объекта капитального строительства. </w:t>
      </w:r>
    </w:p>
    <w:p w:rsidR="006A1576" w:rsidRPr="004D2866" w:rsidRDefault="006A1576" w:rsidP="006A1576">
      <w:pPr>
        <w:pStyle w:val="ConsPlusNormal"/>
        <w:ind w:firstLine="426"/>
        <w:jc w:val="both"/>
      </w:pPr>
      <w:r w:rsidRPr="004D2866">
        <w:t>Минимальные отступы от границ земельных участков - 3 м.</w:t>
      </w:r>
    </w:p>
    <w:p w:rsidR="006A1576" w:rsidRPr="004D2866" w:rsidRDefault="006A1576" w:rsidP="006A157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4D2866">
        <w:rPr>
          <w:rFonts w:ascii="Times New Roman" w:eastAsiaTheme="minorHAnsi" w:hAnsi="Times New Roman"/>
          <w:bCs/>
          <w:sz w:val="22"/>
          <w:szCs w:val="22"/>
          <w:lang w:eastAsia="en-US"/>
        </w:rPr>
        <w:t>Минимальное расстояние от границ земельных участков в целях определения мест допустимого размещения зданий, строений, сооружений с видом разрешенного использования: для индивидуального жилищного строительства (код - 2.1) - не менее 3 м, хозяйственных построек, строений, сооружений вспомогательного использования, стоянок - не менее 1 м, построек для содержания скота и птицы - 4 м.</w:t>
      </w:r>
    </w:p>
    <w:p w:rsidR="006A1576" w:rsidRPr="004D2866" w:rsidRDefault="006A1576" w:rsidP="006A157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4D2866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Предельное количество этажей или предельная высота зданий, строений, сооружений - 3 наземных этажа, высотой не более двадцати метров. </w:t>
      </w:r>
    </w:p>
    <w:p w:rsidR="006A1576" w:rsidRPr="004D2866" w:rsidRDefault="006A1576" w:rsidP="006A1576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4D2866">
        <w:rPr>
          <w:sz w:val="22"/>
          <w:szCs w:val="22"/>
        </w:rPr>
        <w:t>Максимальный процент застройки в границах земельного участка – 30.</w:t>
      </w:r>
    </w:p>
    <w:p w:rsidR="006A1576" w:rsidRPr="004D2866" w:rsidRDefault="006A1576" w:rsidP="006A1576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bCs/>
          <w:sz w:val="22"/>
          <w:szCs w:val="22"/>
        </w:rPr>
      </w:pPr>
      <w:r w:rsidRPr="004D2866">
        <w:rPr>
          <w:rFonts w:ascii="Times New Roman" w:hAnsi="Times New Roman"/>
          <w:snapToGrid w:val="0"/>
          <w:color w:val="000000"/>
          <w:sz w:val="22"/>
          <w:szCs w:val="22"/>
        </w:rPr>
        <w:t xml:space="preserve">Возведенный (построенный) индивидуальный жилой дом должен </w:t>
      </w:r>
      <w:r w:rsidRPr="004D2866">
        <w:rPr>
          <w:rFonts w:ascii="Times New Roman" w:eastAsia="Calibri" w:hAnsi="Times New Roman"/>
          <w:sz w:val="22"/>
          <w:szCs w:val="22"/>
        </w:rPr>
        <w:t>соответствовать требованиям п. 39            ст. 1 Градостроительного кодекса Российской Федерации, п. 2 ст. 15 Жилищного кодекса Российской Федерации</w:t>
      </w:r>
      <w:r w:rsidRPr="004D2866">
        <w:rPr>
          <w:rFonts w:ascii="Times New Roman" w:eastAsia="Calibri" w:hAnsi="Times New Roman"/>
          <w:bCs/>
          <w:sz w:val="22"/>
          <w:szCs w:val="22"/>
        </w:rPr>
        <w:t xml:space="preserve">. </w:t>
      </w:r>
    </w:p>
    <w:p w:rsidR="006A1576" w:rsidRPr="004D2866" w:rsidRDefault="006A1576" w:rsidP="006A1576">
      <w:pPr>
        <w:pStyle w:val="s1"/>
        <w:spacing w:before="0" w:beforeAutospacing="0" w:after="0" w:afterAutospacing="0"/>
        <w:ind w:firstLine="426"/>
        <w:jc w:val="both"/>
        <w:rPr>
          <w:b/>
          <w:sz w:val="22"/>
          <w:szCs w:val="22"/>
        </w:rPr>
      </w:pPr>
      <w:r w:rsidRPr="004D2866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4D2866">
        <w:rPr>
          <w:sz w:val="22"/>
          <w:szCs w:val="22"/>
        </w:rPr>
        <w:t xml:space="preserve"> </w:t>
      </w:r>
      <w:r w:rsidRPr="004D2866">
        <w:rPr>
          <w:b/>
          <w:sz w:val="22"/>
          <w:szCs w:val="22"/>
        </w:rPr>
        <w:t>прилагается к Извещению:</w:t>
      </w:r>
    </w:p>
    <w:p w:rsidR="006A1576" w:rsidRPr="004D2866" w:rsidRDefault="006A1576" w:rsidP="006A157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 xml:space="preserve">Теплоснабжение: </w:t>
      </w:r>
      <w:r w:rsidRPr="004D2866">
        <w:rPr>
          <w:rFonts w:ascii="Times New Roman" w:hAnsi="Times New Roman"/>
          <w:sz w:val="22"/>
          <w:szCs w:val="22"/>
        </w:rPr>
        <w:t xml:space="preserve">ООО </w:t>
      </w:r>
      <w:r w:rsidRPr="004D2866">
        <w:rPr>
          <w:rFonts w:ascii="Times New Roman" w:hAnsi="Times New Roman"/>
          <w:bCs/>
          <w:sz w:val="22"/>
          <w:szCs w:val="22"/>
        </w:rPr>
        <w:t>«КРАСЭКО-ЭЛЕКТРО»</w:t>
      </w:r>
      <w:r w:rsidRPr="004D2866">
        <w:rPr>
          <w:rFonts w:ascii="Times New Roman" w:hAnsi="Times New Roman"/>
          <w:sz w:val="22"/>
          <w:szCs w:val="22"/>
        </w:rPr>
        <w:t xml:space="preserve"> информировало об отсутствии возможности подключения к системе теплоснабжения предполагаемого объекта капитального строительства на земельном участке с кадастровым номером 24:58:</w:t>
      </w:r>
      <w:r w:rsidR="00D464DF">
        <w:rPr>
          <w:rFonts w:ascii="Times New Roman" w:hAnsi="Times New Roman"/>
          <w:sz w:val="22"/>
          <w:szCs w:val="22"/>
        </w:rPr>
        <w:t>0601001:2012</w:t>
      </w:r>
      <w:r w:rsidRPr="004D2866">
        <w:rPr>
          <w:rFonts w:ascii="Times New Roman" w:hAnsi="Times New Roman"/>
          <w:sz w:val="22"/>
          <w:szCs w:val="22"/>
        </w:rPr>
        <w:t xml:space="preserve"> (исх. № 01/11</w:t>
      </w:r>
      <w:r w:rsidR="00D464DF">
        <w:rPr>
          <w:rFonts w:ascii="Times New Roman" w:hAnsi="Times New Roman"/>
          <w:sz w:val="22"/>
          <w:szCs w:val="22"/>
        </w:rPr>
        <w:t>55</w:t>
      </w:r>
      <w:r w:rsidRPr="004D2866">
        <w:rPr>
          <w:rFonts w:ascii="Times New Roman" w:hAnsi="Times New Roman"/>
          <w:sz w:val="22"/>
          <w:szCs w:val="22"/>
        </w:rPr>
        <w:t xml:space="preserve"> от 15.04.2025), указав, что земельный участок находится за радиусом эффективного теплоснабжения. </w:t>
      </w:r>
    </w:p>
    <w:p w:rsidR="006A1576" w:rsidRPr="004D2866" w:rsidRDefault="006A1576" w:rsidP="006A1576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>Водоснабжение:</w:t>
      </w:r>
      <w:r w:rsidRPr="004D2866">
        <w:rPr>
          <w:rFonts w:ascii="Times New Roman" w:hAnsi="Times New Roman"/>
          <w:sz w:val="22"/>
          <w:szCs w:val="22"/>
        </w:rPr>
        <w:t xml:space="preserve"> информация о возможности подключения к централизованной системе холодного водоснабжения выдана ООО </w:t>
      </w:r>
      <w:r w:rsidRPr="004D2866">
        <w:rPr>
          <w:rFonts w:ascii="Times New Roman" w:hAnsi="Times New Roman"/>
          <w:bCs/>
          <w:sz w:val="22"/>
          <w:szCs w:val="22"/>
        </w:rPr>
        <w:t>«КРАСЭКО-ЭЛЕКТРО» исх. № 01/121</w:t>
      </w:r>
      <w:r w:rsidR="00D464DF">
        <w:rPr>
          <w:rFonts w:ascii="Times New Roman" w:hAnsi="Times New Roman"/>
          <w:bCs/>
          <w:sz w:val="22"/>
          <w:szCs w:val="22"/>
        </w:rPr>
        <w:t>1</w:t>
      </w:r>
      <w:r w:rsidRPr="004D2866">
        <w:rPr>
          <w:rFonts w:ascii="Times New Roman" w:hAnsi="Times New Roman"/>
          <w:bCs/>
          <w:sz w:val="22"/>
          <w:szCs w:val="22"/>
        </w:rPr>
        <w:t xml:space="preserve"> от 16.04.2025 </w:t>
      </w:r>
      <w:r w:rsidRPr="004D2866">
        <w:rPr>
          <w:rFonts w:ascii="Times New Roman" w:hAnsi="Times New Roman"/>
          <w:sz w:val="22"/>
          <w:szCs w:val="22"/>
        </w:rPr>
        <w:t xml:space="preserve">с приложением схемы сетей холодного водоснабжения. </w:t>
      </w:r>
    </w:p>
    <w:p w:rsidR="00D464DF" w:rsidRDefault="006A1576" w:rsidP="00D464DF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 xml:space="preserve">Водоотведение: </w:t>
      </w:r>
      <w:r w:rsidR="00D464DF" w:rsidRPr="00D464DF">
        <w:rPr>
          <w:rFonts w:ascii="Times New Roman" w:hAnsi="Times New Roman"/>
          <w:sz w:val="22"/>
          <w:szCs w:val="22"/>
        </w:rPr>
        <w:t xml:space="preserve">ООО «КРАСЭКО-ЭЛЕКТРО» информировало об отсутствии </w:t>
      </w:r>
      <w:r w:rsidR="00D464DF">
        <w:rPr>
          <w:rFonts w:ascii="Times New Roman" w:hAnsi="Times New Roman"/>
          <w:sz w:val="22"/>
          <w:szCs w:val="22"/>
        </w:rPr>
        <w:t xml:space="preserve">технической </w:t>
      </w:r>
      <w:r w:rsidR="00D464DF" w:rsidRPr="00D464DF">
        <w:rPr>
          <w:rFonts w:ascii="Times New Roman" w:hAnsi="Times New Roman"/>
          <w:sz w:val="22"/>
          <w:szCs w:val="22"/>
        </w:rPr>
        <w:t xml:space="preserve">возможности подключения к </w:t>
      </w:r>
      <w:r w:rsidR="00D464DF">
        <w:rPr>
          <w:rFonts w:ascii="Times New Roman" w:hAnsi="Times New Roman"/>
          <w:sz w:val="22"/>
          <w:szCs w:val="22"/>
        </w:rPr>
        <w:t>централизованной системе водоотведения</w:t>
      </w:r>
      <w:r w:rsidR="00D464DF" w:rsidRPr="00D464DF">
        <w:rPr>
          <w:rFonts w:ascii="Times New Roman" w:hAnsi="Times New Roman"/>
          <w:sz w:val="22"/>
          <w:szCs w:val="22"/>
        </w:rPr>
        <w:t xml:space="preserve"> предполагаемого объекта капитального строительства на земельном участке с кадастровым номером 24:58:0601001:2012 (исх. № 01/</w:t>
      </w:r>
      <w:r w:rsidR="00D464DF">
        <w:rPr>
          <w:rFonts w:ascii="Times New Roman" w:hAnsi="Times New Roman"/>
          <w:sz w:val="22"/>
          <w:szCs w:val="22"/>
        </w:rPr>
        <w:t>1204</w:t>
      </w:r>
      <w:r w:rsidR="00D464DF" w:rsidRPr="00D464DF">
        <w:rPr>
          <w:rFonts w:ascii="Times New Roman" w:hAnsi="Times New Roman"/>
          <w:sz w:val="22"/>
          <w:szCs w:val="22"/>
        </w:rPr>
        <w:t xml:space="preserve"> от 1</w:t>
      </w:r>
      <w:r w:rsidR="00D464DF">
        <w:rPr>
          <w:rFonts w:ascii="Times New Roman" w:hAnsi="Times New Roman"/>
          <w:sz w:val="22"/>
          <w:szCs w:val="22"/>
        </w:rPr>
        <w:t>6</w:t>
      </w:r>
      <w:r w:rsidR="00D464DF" w:rsidRPr="00D464DF">
        <w:rPr>
          <w:rFonts w:ascii="Times New Roman" w:hAnsi="Times New Roman"/>
          <w:sz w:val="22"/>
          <w:szCs w:val="22"/>
        </w:rPr>
        <w:t>.04.2025)</w:t>
      </w:r>
      <w:r w:rsidR="00D464DF">
        <w:rPr>
          <w:rFonts w:ascii="Times New Roman" w:hAnsi="Times New Roman"/>
          <w:sz w:val="22"/>
          <w:szCs w:val="22"/>
        </w:rPr>
        <w:t>.</w:t>
      </w:r>
    </w:p>
    <w:p w:rsidR="006A1576" w:rsidRPr="004D2866" w:rsidRDefault="006A1576" w:rsidP="00D464DF">
      <w:pPr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4D2866">
        <w:rPr>
          <w:rFonts w:ascii="Times New Roman" w:hAnsi="Times New Roman"/>
          <w:b/>
          <w:sz w:val="22"/>
          <w:szCs w:val="22"/>
        </w:rPr>
        <w:t xml:space="preserve">Электроснабжение: </w:t>
      </w:r>
      <w:r w:rsidRPr="004D2866">
        <w:rPr>
          <w:rFonts w:ascii="Times New Roman" w:hAnsi="Times New Roman"/>
          <w:sz w:val="22"/>
          <w:szCs w:val="22"/>
        </w:rPr>
        <w:t xml:space="preserve">информация о возможности подключения строящего объекта к существующим сетям электроснабжения выдана </w:t>
      </w:r>
      <w:proofErr w:type="spellStart"/>
      <w:r w:rsidRPr="004D2866">
        <w:rPr>
          <w:rFonts w:ascii="Times New Roman" w:hAnsi="Times New Roman"/>
          <w:sz w:val="22"/>
          <w:szCs w:val="22"/>
        </w:rPr>
        <w:t>Железногорским</w:t>
      </w:r>
      <w:proofErr w:type="spellEnd"/>
      <w:r w:rsidRPr="004D2866">
        <w:rPr>
          <w:rFonts w:ascii="Times New Roman" w:hAnsi="Times New Roman"/>
          <w:sz w:val="22"/>
          <w:szCs w:val="22"/>
        </w:rPr>
        <w:t xml:space="preserve"> филиалом АО «Красноярская региональная энергетическая компания» </w:t>
      </w:r>
      <w:r w:rsidR="00533AEE">
        <w:rPr>
          <w:rFonts w:ascii="Times New Roman" w:hAnsi="Times New Roman"/>
          <w:bCs/>
          <w:sz w:val="22"/>
          <w:szCs w:val="22"/>
        </w:rPr>
        <w:t>исх. № Ж-</w:t>
      </w:r>
      <w:r w:rsidR="00D464DF">
        <w:rPr>
          <w:rFonts w:ascii="Times New Roman" w:hAnsi="Times New Roman"/>
          <w:bCs/>
          <w:sz w:val="22"/>
          <w:szCs w:val="22"/>
        </w:rPr>
        <w:t>306</w:t>
      </w:r>
      <w:r w:rsidRPr="004D2866">
        <w:rPr>
          <w:rFonts w:ascii="Times New Roman" w:hAnsi="Times New Roman"/>
          <w:bCs/>
          <w:sz w:val="22"/>
          <w:szCs w:val="22"/>
        </w:rPr>
        <w:t xml:space="preserve"> от 17.04.2025.</w:t>
      </w:r>
    </w:p>
    <w:p w:rsidR="006A1576" w:rsidRPr="004D2866" w:rsidRDefault="006A1576" w:rsidP="006A1576">
      <w:pPr>
        <w:ind w:firstLine="426"/>
        <w:jc w:val="both"/>
        <w:rPr>
          <w:rFonts w:ascii="Times New Roman" w:hAnsi="Times New Roman"/>
          <w:bCs/>
          <w:sz w:val="22"/>
          <w:szCs w:val="22"/>
        </w:rPr>
      </w:pPr>
    </w:p>
    <w:p w:rsidR="00947731" w:rsidRPr="00042A4E" w:rsidRDefault="00947731" w:rsidP="00886CC9">
      <w:pPr>
        <w:pStyle w:val="ConsPlusNonformat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42A4E">
        <w:rPr>
          <w:rFonts w:ascii="Times New Roman" w:hAnsi="Times New Roman" w:cs="Times New Roman"/>
          <w:b/>
          <w:sz w:val="22"/>
          <w:szCs w:val="22"/>
        </w:rPr>
        <w:t>5. Задаток на участие в аукционе и оплата услуг Оператора электронной площадки:</w:t>
      </w:r>
    </w:p>
    <w:p w:rsidR="00042A4E" w:rsidRPr="00042A4E" w:rsidRDefault="00042A4E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- передать Оператору ЭП средства гарантийного обеспечения оплаты услуг Оператора ЭП, 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>- передать Оператору ЭП сумму денежных средств в размере задатка.</w:t>
      </w:r>
    </w:p>
    <w:p w:rsidR="00042A4E" w:rsidRP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задатка указан в пункте 4 Извещения. </w:t>
      </w:r>
    </w:p>
    <w:p w:rsid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</w:r>
      <w:hyperlink r:id="rId11" w:history="1">
        <w:r w:rsidRPr="00384831">
          <w:rPr>
            <w:rStyle w:val="a3"/>
            <w:rFonts w:ascii="Times New Roman" w:eastAsiaTheme="minorHAnsi" w:hAnsi="Times New Roman"/>
            <w:sz w:val="22"/>
            <w:szCs w:val="22"/>
            <w:lang w:eastAsia="en-US"/>
          </w:rPr>
          <w:t>https://www.rts-tender.ru/tariffs/platformproperty-sales-tariffs</w:t>
        </w:r>
      </w:hyperlink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042A4E" w:rsidRDefault="00042A4E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042A4E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Размер действующего на момент размещения настоящего Извещения тарифа для аукционов </w:t>
      </w:r>
      <w:r w:rsidRPr="00042A4E">
        <w:rPr>
          <w:rFonts w:ascii="Times New Roman" w:eastAsiaTheme="minorHAnsi" w:hAnsi="Times New Roman"/>
          <w:sz w:val="22"/>
          <w:szCs w:val="22"/>
          <w:lang w:eastAsia="en-US"/>
        </w:rPr>
        <w:t xml:space="preserve">аренды земельных участков </w:t>
      </w:r>
      <w:r w:rsidRPr="00042A4E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составляет: </w:t>
      </w:r>
    </w:p>
    <w:p w:rsidR="00042A4E" w:rsidRPr="00042A4E" w:rsidRDefault="00A6115A" w:rsidP="00042A4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A6115A">
        <w:rPr>
          <w:rFonts w:ascii="Times New Roman" w:eastAsiaTheme="minorHAnsi" w:hAnsi="Times New Roman"/>
          <w:b/>
          <w:sz w:val="22"/>
          <w:szCs w:val="22"/>
          <w:lang w:eastAsia="en-US"/>
        </w:rPr>
        <w:lastRenderedPageBreak/>
        <w:t xml:space="preserve">1% от начальной цены имущества и не более 2 000 рублей, </w:t>
      </w:r>
      <w:r w:rsidRPr="00A6115A">
        <w:rPr>
          <w:rFonts w:ascii="Times New Roman" w:eastAsiaTheme="minorHAnsi" w:hAnsi="Times New Roman"/>
          <w:sz w:val="22"/>
          <w:szCs w:val="22"/>
          <w:lang w:eastAsia="en-US"/>
        </w:rPr>
        <w:t>включая НДС 20%, при проведении Аукциона в случае, предусмотренном п. 7 ст. 39.18 Земельного кодекса Российской Федерации</w:t>
      </w:r>
      <w:r w:rsidR="00042A4E" w:rsidRPr="00A6115A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</w:t>
      </w:r>
      <w:proofErr w:type="gramStart"/>
      <w:r w:rsidRPr="00386D4D">
        <w:rPr>
          <w:rFonts w:ascii="Times New Roman" w:hAnsi="Times New Roman"/>
          <w:sz w:val="22"/>
          <w:szCs w:val="22"/>
        </w:rPr>
        <w:t xml:space="preserve">платежа,   </w:t>
      </w:r>
      <w:proofErr w:type="gramEnd"/>
      <w:r w:rsidRPr="00386D4D">
        <w:rPr>
          <w:rFonts w:ascii="Times New Roman" w:hAnsi="Times New Roman"/>
          <w:sz w:val="22"/>
          <w:szCs w:val="22"/>
        </w:rPr>
        <w:t xml:space="preserve">                   </w:t>
      </w:r>
      <w:r w:rsidRPr="00386D4D">
        <w:rPr>
          <w:rFonts w:ascii="Times New Roman" w:hAnsi="Times New Roman"/>
          <w:b/>
          <w:sz w:val="22"/>
          <w:szCs w:val="22"/>
        </w:rPr>
        <w:t>по реквизитам:</w:t>
      </w:r>
      <w:r w:rsidRPr="00386D4D">
        <w:rPr>
          <w:rFonts w:ascii="Times New Roman" w:hAnsi="Times New Roman"/>
          <w:sz w:val="22"/>
          <w:szCs w:val="22"/>
        </w:rPr>
        <w:t xml:space="preserve"> </w:t>
      </w:r>
    </w:p>
    <w:p w:rsidR="00386D4D" w:rsidRPr="00386D4D" w:rsidRDefault="00386D4D" w:rsidP="00386D4D">
      <w:pPr>
        <w:ind w:firstLine="425"/>
        <w:jc w:val="both"/>
        <w:rPr>
          <w:rFonts w:ascii="Times New Roman" w:hAnsi="Times New Roman"/>
          <w:sz w:val="22"/>
          <w:szCs w:val="22"/>
          <w:u w:val="single"/>
        </w:rPr>
      </w:pPr>
      <w:r w:rsidRPr="00386D4D">
        <w:rPr>
          <w:rFonts w:ascii="Times New Roman" w:hAnsi="Times New Roman"/>
          <w:sz w:val="22"/>
          <w:szCs w:val="22"/>
          <w:u w:val="single"/>
        </w:rPr>
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386D4D">
        <w:rPr>
          <w:rFonts w:ascii="Times New Roman" w:hAnsi="Times New Roman"/>
          <w:b/>
          <w:sz w:val="22"/>
          <w:szCs w:val="22"/>
          <w:u w:val="single"/>
        </w:rPr>
        <w:t>№ аналитического счета__</w:t>
      </w:r>
      <w:r w:rsidRPr="00386D4D">
        <w:rPr>
          <w:rFonts w:ascii="Times New Roman" w:hAnsi="Times New Roman"/>
          <w:sz w:val="22"/>
          <w:szCs w:val="22"/>
          <w:u w:val="single"/>
        </w:rPr>
        <w:t>, без НДС.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000000"/>
          <w:sz w:val="22"/>
          <w:szCs w:val="22"/>
        </w:rPr>
      </w:pPr>
      <w:r w:rsidRPr="00386D4D">
        <w:rPr>
          <w:rFonts w:ascii="Times New Roman" w:hAnsi="Times New Roman"/>
          <w:color w:val="000000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 w:rsidRPr="00386D4D">
        <w:rPr>
          <w:rFonts w:ascii="Times New Roman" w:hAnsi="Times New Roman"/>
          <w:color w:val="000000"/>
          <w:sz w:val="22"/>
          <w:szCs w:val="22"/>
        </w:rPr>
        <w:t>Денежные средства в размере задатка и гарантийного обеспечения оплаты услуг Оператора ЭП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 w:rsidRPr="00386D4D">
        <w:rPr>
          <w:rFonts w:ascii="Times New Roman" w:hAnsi="Times New Roman"/>
          <w:b/>
          <w:color w:val="000000"/>
          <w:sz w:val="22"/>
          <w:szCs w:val="22"/>
        </w:rPr>
        <w:t xml:space="preserve">В случае если свободных денежных средств недостаточно, Оператор </w:t>
      </w:r>
      <w:r w:rsidRPr="00386D4D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386D4D">
        <w:rPr>
          <w:rFonts w:ascii="Times New Roman" w:hAnsi="Times New Roman"/>
          <w:b/>
          <w:color w:val="000000"/>
          <w:sz w:val="22"/>
          <w:szCs w:val="22"/>
        </w:rPr>
        <w:t xml:space="preserve"> отклоняет заявку</w:t>
      </w:r>
      <w:r w:rsidRPr="00386D4D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 w:rsidRPr="00386D4D">
        <w:rPr>
          <w:rFonts w:ascii="Times New Roman" w:hAnsi="Times New Roman"/>
          <w:color w:val="000000"/>
          <w:sz w:val="22"/>
          <w:szCs w:val="22"/>
        </w:rPr>
        <w:t>Задаток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86D4D">
        <w:rPr>
          <w:rFonts w:ascii="Times New Roman" w:hAnsi="Times New Roman"/>
          <w:color w:val="000000"/>
          <w:sz w:val="22"/>
          <w:szCs w:val="22"/>
        </w:rPr>
        <w:t>возвращается посредством прекращения блокирования (разблокирования) денежных средств.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в заявке счет, 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386D4D">
        <w:rPr>
          <w:rFonts w:ascii="Times New Roman" w:hAnsi="Times New Roman"/>
          <w:sz w:val="22"/>
          <w:szCs w:val="22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Задаток, внесенный лицом, признанным победителем аукциона, а также задаток, внесенный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лицом, подавшим единственную заявку на участие в аукционе,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задаток, внесенный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, засчитываются в счет арендной платы. </w:t>
      </w: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86D4D">
        <w:rPr>
          <w:rFonts w:ascii="Times New Roman" w:eastAsiaTheme="minorHAnsi" w:hAnsi="Times New Roman"/>
          <w:b/>
          <w:bCs/>
          <w:sz w:val="22"/>
          <w:szCs w:val="22"/>
          <w:u w:val="single"/>
          <w:lang w:eastAsia="en-US"/>
        </w:rPr>
        <w:t>не возвращаются</w:t>
      </w: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Оплата услуг </w:t>
      </w: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Оператора электронной площадки: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Плата оператору электронной площадки за участие в электронном аукционе взимается с победителя электронного аукциона или иных лиц, с которыми</w:t>
      </w:r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в соответствии с </w:t>
      </w:r>
      <w:hyperlink r:id="rId12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пунктами 13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, </w:t>
      </w:r>
      <w:hyperlink r:id="rId13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14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, </w:t>
      </w:r>
      <w:hyperlink r:id="rId14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20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и </w:t>
      </w:r>
      <w:hyperlink r:id="rId15" w:history="1">
        <w:r w:rsidRPr="00386D4D">
          <w:rPr>
            <w:rFonts w:ascii="Times New Roman" w:eastAsiaTheme="minorHAnsi" w:hAnsi="Times New Roman"/>
            <w:color w:val="000000"/>
            <w:sz w:val="22"/>
            <w:szCs w:val="22"/>
            <w:lang w:eastAsia="en-US"/>
          </w:rPr>
          <w:t>25 статьи 39.12</w:t>
        </w:r>
      </w:hyperlink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Земельного кодекса Российской Федерации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заключается договор аренды земельного участка.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Остальным заявителям/участникам д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енежные средства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гарантийного обеспечения оплаты услуг Оператора ЭП</w:t>
      </w:r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возвращаются посредством прекращения блокирования (разблокирования).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Порядок и сроки внесения и возврата гарантийного обеспечения оплаты услуг Оператора ЭП</w:t>
      </w:r>
      <w:r w:rsidRPr="00386D4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установлены Соглашением о гарантийном обеспечении на электронной площадке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«РТС-тендер» Имущественные торги.</w:t>
      </w:r>
    </w:p>
    <w:p w:rsidR="00386D4D" w:rsidRPr="00386D4D" w:rsidRDefault="00386D4D" w:rsidP="00386D4D">
      <w:pPr>
        <w:widowControl w:val="0"/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</w:p>
    <w:p w:rsidR="00386D4D" w:rsidRPr="00386D4D" w:rsidRDefault="00386D4D" w:rsidP="00886CC9">
      <w:pPr>
        <w:ind w:firstLine="425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6.</w:t>
      </w:r>
      <w:r w:rsidRPr="00386D4D">
        <w:rPr>
          <w:rFonts w:ascii="Times New Roman" w:hAnsi="Times New Roman"/>
          <w:sz w:val="22"/>
          <w:szCs w:val="22"/>
        </w:rPr>
        <w:t xml:space="preserve">  </w:t>
      </w:r>
      <w:r w:rsidRPr="00386D4D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386D4D" w:rsidRPr="00386D4D" w:rsidRDefault="00386D4D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Courier New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6.1. </w:t>
      </w:r>
      <w:r w:rsidRPr="00386D4D">
        <w:rPr>
          <w:rFonts w:ascii="Times New Roman" w:eastAsiaTheme="minorHAnsi" w:hAnsi="Times New Roman" w:cs="Courier New"/>
          <w:b/>
          <w:sz w:val="22"/>
          <w:szCs w:val="22"/>
          <w:lang w:eastAsia="en-US"/>
        </w:rPr>
        <w:t>Место и время приема заявок</w:t>
      </w: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www.rts-tender.ru</w:t>
      </w: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Прием заявок 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 xml:space="preserve">на участие в электронном аукционе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осуществляется круглосуточно.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6.2. Дата и время начала приема заявок: </w:t>
      </w:r>
      <w:r w:rsidR="00157BF4">
        <w:rPr>
          <w:rFonts w:ascii="Times New Roman" w:eastAsiaTheme="minorHAnsi" w:hAnsi="Times New Roman"/>
          <w:sz w:val="22"/>
          <w:szCs w:val="22"/>
          <w:lang w:eastAsia="en-US"/>
        </w:rPr>
        <w:t>05 сентября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2025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года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08 час. 00 мин.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местного времени (МСК+4)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6.3. Дата и время окончания приема заявок: </w:t>
      </w:r>
      <w:r w:rsidR="00157BF4">
        <w:rPr>
          <w:rFonts w:ascii="Times New Roman" w:eastAsiaTheme="minorHAnsi" w:hAnsi="Times New Roman"/>
          <w:sz w:val="22"/>
          <w:szCs w:val="22"/>
          <w:lang w:eastAsia="en-US"/>
        </w:rPr>
        <w:t>02 октября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2025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года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00 час. 00 мин.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местного времени (МСК+4)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6.4. Дата и время рассмотрения заявок: </w:t>
      </w:r>
      <w:r w:rsidR="00157BF4">
        <w:rPr>
          <w:rFonts w:ascii="Times New Roman" w:eastAsiaTheme="minorHAnsi" w:hAnsi="Times New Roman"/>
          <w:sz w:val="22"/>
          <w:szCs w:val="22"/>
          <w:lang w:eastAsia="en-US"/>
        </w:rPr>
        <w:t>02 октября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2025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года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14 час. 00 мин.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местного времени (МСК+4)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6.5. Порядок подачи заявок на участие в аукционе: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Порядок подачи, изменения, отзыва заявки на участие в аукционе на электронной площадке регулируется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разделом 9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«Регламента работы электронной площадки «РТС-тендер» Имущественные торги.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lastRenderedPageBreak/>
        <w:t xml:space="preserve">Подача заявок на участие в аукционе на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электронной площадке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осуществляется только Клиентами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электронной площадки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, зарегистрированными на электронной площадке в установленном Регламентом порядке, и которым предоставлен доступ в Личный кабинет.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Участниками аукциона могут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являться только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граждане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(физические лица).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Пройти регистрацию на электронной площадке необходимо в качестве физического лица.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Заявитель, претендующий на участие в аукционе и заключение договора в электронном виде, должен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центром, и пройти регистрацию в качестве физического лица </w:t>
      </w:r>
      <w:r w:rsidRPr="00386D4D">
        <w:rPr>
          <w:rFonts w:ascii="Times New Roman" w:eastAsiaTheme="minorHAnsi" w:hAnsi="Times New Roman"/>
          <w:sz w:val="22"/>
          <w:szCs w:val="22"/>
          <w:u w:val="single"/>
          <w:lang w:eastAsia="en-US"/>
        </w:rPr>
        <w:t>(не индивидуального предпринимателя, не должностного лица и пр.)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на электронной площадке в соответствии с Регламентом и Инструкциями.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(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посредством заполнения электронной формы на электронной площадке «РТС-тендер» Имущественные торги)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(Форма заявки приведена в Приложении № 1 к Извещению) с приложением документов (электронных образов):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1) копии документов, удостоверяющих личность заявителя (для граждан);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2) документы, подтверждающие внесение задатка.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Заявка на участие в электронном аукционе, с указанием банковских реквизитов счета для возврата задатка, 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заявителя.</w:t>
      </w:r>
    </w:p>
    <w:p w:rsidR="00386D4D" w:rsidRPr="00386D4D" w:rsidRDefault="00386D4D" w:rsidP="00386D4D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Одно лицо имеет право подать только одну заявку.</w:t>
      </w:r>
    </w:p>
    <w:p w:rsidR="00386D4D" w:rsidRPr="00386D4D" w:rsidRDefault="00386D4D" w:rsidP="00386D4D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386D4D">
        <w:rPr>
          <w:rFonts w:ascii="Times New Roman" w:eastAsia="Arial" w:hAnsi="Times New Roman"/>
          <w:kern w:val="1"/>
          <w:sz w:val="22"/>
          <w:szCs w:val="22"/>
          <w:lang w:eastAsia="ar-SA"/>
        </w:rPr>
        <w:t>Заявки подаются в сроки, установленные пунктами 6.2., 6.3. Извещения.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Оператор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электронной площадки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Заявка на участие в аукционе не принимается/подлежит возврату в следующих случаях: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- подача заявки по истечении срока приема заявок, </w:t>
      </w:r>
      <w:r w:rsidRPr="00386D4D">
        <w:rPr>
          <w:rFonts w:ascii="Times New Roman" w:eastAsia="Arial" w:hAnsi="Times New Roman"/>
          <w:kern w:val="1"/>
          <w:sz w:val="22"/>
          <w:szCs w:val="22"/>
          <w:lang w:eastAsia="ar-SA"/>
        </w:rPr>
        <w:t>установленного пунктом 6.3. Извещения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;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в соответствии с Тарифами к моменту подачи Заявки на участие в аукционе;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предоставления Заявки, подписанной лицом, не уполномоченным действовать от имени Заявителя на участие в аукционе;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при невыполнении требований п.3.2.1. Соглашения о гарантийном обеспечении;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- к заявке не приложены электронные образы документов, предусмотренных настоящим Извещением;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- в заявке не указаны банковские реквизиты счета для возврата задатка.</w:t>
      </w:r>
    </w:p>
    <w:p w:rsidR="00386D4D" w:rsidRPr="00386D4D" w:rsidRDefault="00386D4D" w:rsidP="00386D4D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6.6. Порядок отзыва заявок на участие в аукционе: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в порядке, установленном Регламентом работы электронной площадки «РТС-тендер» Имущественные торги.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6.7. Внесение изменений в Извещение, продление срока подачи заявок</w:t>
      </w:r>
      <w:r w:rsidRPr="00386D4D">
        <w:rPr>
          <w:rFonts w:ascii="Times New Roman" w:hAnsi="Times New Roman"/>
          <w:b/>
          <w:sz w:val="22"/>
          <w:szCs w:val="22"/>
        </w:rPr>
        <w:t xml:space="preserve">: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Организатор аукциона 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не позднее чем за один рабочий день до даты окончания приема заявок на участие в аукционе вправе принять решение о внесении изменений</w:t>
      </w:r>
      <w:r w:rsidRPr="00386D4D">
        <w:rPr>
          <w:rFonts w:ascii="Times New Roman" w:hAnsi="Times New Roman"/>
          <w:color w:val="22272F"/>
          <w:sz w:val="17"/>
          <w:szCs w:val="17"/>
          <w:shd w:val="clear" w:color="auto" w:fill="FFFFFF"/>
        </w:rPr>
        <w:t xml:space="preserve"> </w:t>
      </w:r>
      <w:r w:rsidRPr="00386D4D">
        <w:rPr>
          <w:rFonts w:ascii="Times New Roman" w:hAnsi="Times New Roman"/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заявок.</w:t>
      </w:r>
      <w:r w:rsidRPr="00386D4D">
        <w:rPr>
          <w:rFonts w:ascii="Times New Roman" w:hAnsi="Times New Roman"/>
          <w:color w:val="22272F"/>
          <w:sz w:val="17"/>
          <w:szCs w:val="17"/>
          <w:shd w:val="clear" w:color="auto" w:fill="FFFFFF"/>
        </w:rPr>
        <w:t xml:space="preserve">  </w:t>
      </w:r>
      <w:r w:rsidRPr="00386D4D">
        <w:rPr>
          <w:rFonts w:ascii="Times New Roman" w:hAnsi="Times New Roman"/>
          <w:sz w:val="22"/>
          <w:szCs w:val="22"/>
        </w:rPr>
        <w:t xml:space="preserve">При этом срок подачи заявок на участие </w:t>
      </w:r>
      <w:r w:rsidRPr="00386D4D">
        <w:rPr>
          <w:rFonts w:ascii="Times New Roman" w:hAnsi="Times New Roman"/>
          <w:sz w:val="22"/>
          <w:szCs w:val="22"/>
        </w:rPr>
        <w:lastRenderedPageBreak/>
        <w:t xml:space="preserve">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386D4D" w:rsidRDefault="00386D4D" w:rsidP="00386D4D">
      <w:pPr>
        <w:shd w:val="clear" w:color="auto" w:fill="FFFFFF"/>
        <w:spacing w:after="120"/>
        <w:ind w:firstLine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386D4D">
        <w:rPr>
          <w:rFonts w:ascii="Times New Roman" w:hAnsi="Times New Roman"/>
          <w:color w:val="22272F"/>
          <w:sz w:val="17"/>
          <w:szCs w:val="17"/>
          <w:shd w:val="clear" w:color="auto" w:fill="FFFFFF"/>
        </w:rPr>
        <w:t> 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386D4D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386D4D">
          <w:rPr>
            <w:rFonts w:ascii="Times New Roman" w:hAnsi="Times New Roman"/>
            <w:sz w:val="22"/>
            <w:szCs w:val="22"/>
          </w:rPr>
          <w:t>www.torgi.gov.ru</w:t>
        </w:r>
      </w:hyperlink>
      <w:r w:rsidRPr="00386D4D">
        <w:rPr>
          <w:rFonts w:ascii="Times New Roman" w:hAnsi="Times New Roman"/>
          <w:sz w:val="22"/>
          <w:szCs w:val="22"/>
        </w:rPr>
        <w:t xml:space="preserve">, а также на официальном сайте Администрации ЗАТО г. Железногорск </w:t>
      </w:r>
      <w:hyperlink r:id="rId18" w:history="1">
        <w:r w:rsidR="006A6F69" w:rsidRPr="00D73738">
          <w:rPr>
            <w:rStyle w:val="a3"/>
            <w:rFonts w:ascii="Times New Roman" w:hAnsi="Times New Roman"/>
            <w:sz w:val="22"/>
            <w:szCs w:val="22"/>
            <w:lang w:val="en-US"/>
          </w:rPr>
          <w:t>https</w:t>
        </w:r>
        <w:r w:rsidR="006A6F69" w:rsidRPr="00D73738">
          <w:rPr>
            <w:rStyle w:val="a3"/>
            <w:rFonts w:ascii="Times New Roman" w:hAnsi="Times New Roman"/>
            <w:sz w:val="22"/>
            <w:szCs w:val="22"/>
          </w:rPr>
          <w:t>://admk26.</w:t>
        </w:r>
        <w:proofErr w:type="spellStart"/>
        <w:r w:rsidR="006A6F69" w:rsidRPr="00D73738">
          <w:rPr>
            <w:rStyle w:val="a3"/>
            <w:rFonts w:ascii="Times New Roman" w:hAnsi="Times New Roman"/>
            <w:sz w:val="22"/>
            <w:szCs w:val="22"/>
            <w:lang w:val="en-US"/>
          </w:rPr>
          <w:t>gosuslugi</w:t>
        </w:r>
        <w:proofErr w:type="spellEnd"/>
        <w:r w:rsidR="006A6F69" w:rsidRPr="00D73738">
          <w:rPr>
            <w:rStyle w:val="a3"/>
            <w:rFonts w:ascii="Times New Roman" w:hAnsi="Times New Roman"/>
            <w:sz w:val="22"/>
            <w:szCs w:val="22"/>
          </w:rPr>
          <w:t>.</w:t>
        </w:r>
        <w:proofErr w:type="spellStart"/>
        <w:r w:rsidR="006A6F69" w:rsidRPr="00D73738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Pr="00386D4D">
        <w:rPr>
          <w:rFonts w:ascii="Times New Roman" w:hAnsi="Times New Roman"/>
          <w:sz w:val="22"/>
          <w:szCs w:val="22"/>
          <w:shd w:val="clear" w:color="auto" w:fill="FFFFFF"/>
        </w:rPr>
        <w:t>.</w:t>
      </w:r>
      <w:r w:rsidR="006A6F69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Указанное извещение должно быть доступно для ознакомления всем заинтересованным лицам без взимания платы.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6.8. Рассмотрение заявок и определение участников аукциона: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9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0" w:tgtFrame="_blank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официальном сайте</w:t>
        </w:r>
      </w:hyperlink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6.9. </w:t>
      </w:r>
      <w:r w:rsidRPr="00386D4D">
        <w:rPr>
          <w:rFonts w:ascii="Times New Roman" w:hAnsi="Times New Roman"/>
          <w:b/>
          <w:sz w:val="22"/>
          <w:szCs w:val="22"/>
        </w:rPr>
        <w:t xml:space="preserve">Условия допуска к участию в аукционе: </w:t>
      </w:r>
    </w:p>
    <w:p w:rsidR="00386D4D" w:rsidRPr="00386D4D" w:rsidRDefault="00386D4D" w:rsidP="00386D4D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Заявитель не допускается к участию в аукционе в следующих случаях:</w:t>
      </w:r>
    </w:p>
    <w:p w:rsidR="00386D4D" w:rsidRPr="00386D4D" w:rsidRDefault="00386D4D" w:rsidP="00386D4D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86D4D" w:rsidRPr="00386D4D" w:rsidRDefault="00386D4D" w:rsidP="00386D4D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386D4D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386D4D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86D4D" w:rsidRPr="00386D4D" w:rsidRDefault="00386D4D" w:rsidP="00886CC9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7. Порядок проведения электронного аукциона:</w:t>
      </w:r>
    </w:p>
    <w:p w:rsidR="00386D4D" w:rsidRPr="00386D4D" w:rsidRDefault="00386D4D" w:rsidP="00886CC9">
      <w:pPr>
        <w:widowControl w:val="0"/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По результатам аукциона определяется ежегодный размер арендной платы. </w:t>
      </w:r>
    </w:p>
    <w:p w:rsidR="00386D4D" w:rsidRPr="00386D4D" w:rsidRDefault="00386D4D" w:rsidP="00386D4D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386D4D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1) 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:rsidR="00386D4D" w:rsidRPr="00386D4D" w:rsidRDefault="00386D4D" w:rsidP="00386D4D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 xml:space="preserve">Время ожидания предложения участника электронного аукциона о цене предмета аукциона составляет 10 (десять) минут.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Протокол проведения электронного аукциона подписывается усиленной квалифицированной </w:t>
      </w:r>
      <w:hyperlink r:id="rId21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lastRenderedPageBreak/>
        <w:t>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2" w:tgtFrame="_blank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официальном сайте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.</w:t>
      </w:r>
    </w:p>
    <w:p w:rsidR="00386D4D" w:rsidRPr="00386D4D" w:rsidRDefault="00386D4D" w:rsidP="00386D4D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Заявителя.</w:t>
      </w:r>
    </w:p>
    <w:p w:rsidR="00386D4D" w:rsidRPr="00386D4D" w:rsidRDefault="00386D4D" w:rsidP="00386D4D">
      <w:pPr>
        <w:ind w:firstLine="426"/>
        <w:jc w:val="both"/>
        <w:rPr>
          <w:rFonts w:ascii="Times New Roman" w:hAnsi="Times New Roman"/>
          <w:sz w:val="20"/>
        </w:rPr>
      </w:pPr>
      <w:r w:rsidRPr="00386D4D"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5"/>
        <w:jc w:val="center"/>
        <w:rPr>
          <w:rFonts w:ascii="Times New Roman" w:eastAsiaTheme="minorHAnsi" w:hAnsi="Times New Roman"/>
          <w:b/>
          <w:sz w:val="20"/>
          <w:shd w:val="clear" w:color="auto" w:fill="FFFFFF"/>
          <w:lang w:eastAsia="en-US"/>
        </w:rPr>
      </w:pPr>
    </w:p>
    <w:p w:rsidR="00386D4D" w:rsidRPr="00386D4D" w:rsidRDefault="00386D4D" w:rsidP="00886CC9">
      <w:pPr>
        <w:autoSpaceDE w:val="0"/>
        <w:autoSpaceDN w:val="0"/>
        <w:adjustRightInd w:val="0"/>
        <w:ind w:firstLine="425"/>
        <w:rPr>
          <w:rFonts w:ascii="Times New Roman" w:eastAsiaTheme="minorHAnsi" w:hAnsi="Times New Roman"/>
          <w:b/>
          <w:sz w:val="23"/>
          <w:szCs w:val="23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3"/>
          <w:szCs w:val="23"/>
          <w:shd w:val="clear" w:color="auto" w:fill="FFFFFF"/>
          <w:lang w:eastAsia="en-US"/>
        </w:rPr>
        <w:t>8. Заключение договора аренды земельного участка</w:t>
      </w:r>
    </w:p>
    <w:p w:rsidR="00386D4D" w:rsidRPr="00386D4D" w:rsidRDefault="00386D4D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8.1.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3" w:anchor="/document/12184522/entry/21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электронной подписью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сторон такого договора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8.2.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8.3.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Организатор аукциона в течение пяти дней со дня истечения срока, предусмотренного п. 8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.2. Извещения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, направляет победителю электронного аукциона 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 xml:space="preserve">или иным лицам, с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которыми в соответствии с </w:t>
      </w:r>
      <w:hyperlink r:id="rId24" w:anchor="/document/12124624/entry/391213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пунктами 13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, </w:t>
      </w:r>
      <w:hyperlink r:id="rId25" w:anchor="/document/12124624/entry/391214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14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, </w:t>
      </w:r>
      <w:hyperlink r:id="rId26" w:anchor="/document/12124624/entry/391220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20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и </w:t>
      </w:r>
      <w:hyperlink r:id="rId27" w:anchor="/document/12124624/entry/391225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25 статьи 39.12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Земельного кодекса Российской Федера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 xml:space="preserve">ции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заключается договор аренды земельного участка, подписанный проект договора аренды земельного участка.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В случае заключения договора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аренды земельного участка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с единственным принявшим участие в аукционе его участником, или 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иными лицами, указанными в </w:t>
      </w:r>
      <w:hyperlink r:id="rId28" w:anchor="/document/12124624/entry/391213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пунктах 13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, </w:t>
      </w:r>
      <w:hyperlink r:id="rId29" w:anchor="/document/12124624/entry/391214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14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</w:t>
      </w:r>
      <w:hyperlink r:id="rId30" w:anchor="/document/12124624/entry/391225" w:history="1">
        <w:r w:rsidRPr="00386D4D">
          <w:rPr>
            <w:rFonts w:ascii="Times New Roman" w:eastAsiaTheme="minorHAnsi" w:hAnsi="Times New Roman"/>
            <w:sz w:val="22"/>
            <w:szCs w:val="22"/>
            <w:shd w:val="clear" w:color="auto" w:fill="FFFFFF"/>
            <w:lang w:eastAsia="en-US"/>
          </w:rPr>
          <w:t>статьи 39.12</w:t>
        </w:r>
      </w:hyperlink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> Земельного кодекса Российской Федера</w:t>
      </w:r>
      <w:r w:rsidRPr="00386D4D">
        <w:rPr>
          <w:rFonts w:ascii="Times New Roman" w:eastAsiaTheme="minorHAnsi" w:hAnsi="Times New Roman"/>
          <w:color w:val="22272F"/>
          <w:sz w:val="22"/>
          <w:szCs w:val="22"/>
          <w:shd w:val="clear" w:color="auto" w:fill="FFFFFF"/>
          <w:lang w:eastAsia="en-US"/>
        </w:rPr>
        <w:t>ции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shd w:val="clear" w:color="auto" w:fill="FFFFFF"/>
          <w:lang w:eastAsia="en-US"/>
        </w:rPr>
        <w:t>8.4.</w:t>
      </w:r>
      <w:r w:rsidRPr="00386D4D">
        <w:rPr>
          <w:rFonts w:ascii="Times New Roman" w:eastAsiaTheme="minorHAnsi" w:hAnsi="Times New Roman"/>
          <w:sz w:val="22"/>
          <w:szCs w:val="22"/>
          <w:shd w:val="clear" w:color="auto" w:fill="FFFFFF"/>
          <w:lang w:eastAsia="en-US"/>
        </w:rPr>
        <w:t xml:space="preserve">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Победитель аукциона или единственный принявший участие в аукционе его участник в течение десяти рабочих дней, со дня направления проекта договора аренды земельного участка, обязан подписать этот договор усиленной квалифицированной электронной подписью.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Сведения о 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или 25 Земельного кодекса РФ, и которые уклонились от их заключения, включаются в реестр недобросовестных участников аукциона.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Если договор аренды земельного участка в течение десяти рабочих дней, со дня направления проекта договора аренды земельного участка, не был подписан победителем аукциона, уполномоченный орган направляет договор аренды земельного участка участнику, который сделал предпоследнее предложение о цене предмета аукциона, для заключения по цене, предложенной таким участником аукциона.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десяти рабочих дней со дня направления участнику аукциона, который сделал предпоследнее предложение о цене аукциона, им не подписан, уполномоченный орган вправе объявить о проведении повторного аукциона или распорядиться земельным участком иным образом </w:t>
      </w:r>
      <w:r w:rsidRPr="00386D4D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проекта договора аренды земельного участка не подписал указанный договор. При этом условия повторного аукциона могут быть изменены.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386D4D" w:rsidRPr="00386D4D" w:rsidRDefault="00386D4D" w:rsidP="00886CC9">
      <w:pPr>
        <w:autoSpaceDE w:val="0"/>
        <w:autoSpaceDN w:val="0"/>
        <w:adjustRightInd w:val="0"/>
        <w:ind w:firstLine="426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 Иные условия организации и проведения аукциона</w:t>
      </w:r>
    </w:p>
    <w:p w:rsidR="00386D4D" w:rsidRPr="00386D4D" w:rsidRDefault="00386D4D" w:rsidP="00886CC9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/>
          <w:b/>
          <w:sz w:val="22"/>
          <w:szCs w:val="22"/>
          <w:lang w:eastAsia="en-US"/>
        </w:rPr>
        <w:t>9.1.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proofErr w:type="gramStart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Администрация</w:t>
      </w:r>
      <w:proofErr w:type="gramEnd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 ЗАТО г. Железногорск вправе принять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решение об отказе в проведении аукциона в случае выявления обстоятельств, предусмотренных пунктом 8 статьи 39.11 Земельного кодекса РФ.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lastRenderedPageBreak/>
        <w:t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9.2.</w:t>
      </w:r>
      <w:r w:rsidRPr="00386D4D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9.3.</w:t>
      </w:r>
      <w:r w:rsidRPr="00386D4D">
        <w:rPr>
          <w:rFonts w:ascii="Times New Roman" w:hAnsi="Times New Roman"/>
          <w:sz w:val="22"/>
          <w:szCs w:val="22"/>
        </w:rPr>
        <w:t xml:space="preserve"> 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Pr="00386D4D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386D4D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386D4D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386D4D">
        <w:rPr>
          <w:rFonts w:ascii="Times New Roman" w:hAnsi="Times New Roman"/>
          <w:sz w:val="22"/>
          <w:szCs w:val="22"/>
        </w:rPr>
        <w:t>Росатом</w:t>
      </w:r>
      <w:proofErr w:type="spellEnd"/>
      <w:r w:rsidRPr="00386D4D">
        <w:rPr>
          <w:rFonts w:ascii="Times New Roman" w:hAnsi="Times New Roman"/>
          <w:sz w:val="22"/>
          <w:szCs w:val="22"/>
        </w:rPr>
        <w:t xml:space="preserve">». 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386D4D">
        <w:rPr>
          <w:rFonts w:ascii="Times New Roman" w:hAnsi="Times New Roman"/>
          <w:sz w:val="22"/>
          <w:szCs w:val="22"/>
        </w:rPr>
        <w:t>Росатом</w:t>
      </w:r>
      <w:proofErr w:type="spellEnd"/>
      <w:r w:rsidRPr="00386D4D">
        <w:rPr>
          <w:rFonts w:ascii="Times New Roman" w:hAnsi="Times New Roman"/>
          <w:sz w:val="22"/>
          <w:szCs w:val="22"/>
        </w:rPr>
        <w:t>».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9.4.</w:t>
      </w:r>
      <w:r w:rsidRPr="00386D4D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Администрации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округа ЗАТО Железногорск».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9.5.</w:t>
      </w:r>
      <w:r w:rsidRPr="00386D4D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86D4D">
        <w:rPr>
          <w:rFonts w:ascii="Times New Roman" w:hAnsi="Times New Roman"/>
          <w:b/>
          <w:sz w:val="22"/>
          <w:szCs w:val="22"/>
        </w:rPr>
        <w:t>9.6.</w:t>
      </w:r>
      <w:r w:rsidRPr="00386D4D">
        <w:rPr>
          <w:rFonts w:ascii="Times New Roman" w:hAnsi="Times New Roman"/>
          <w:sz w:val="22"/>
          <w:szCs w:val="22"/>
        </w:rPr>
        <w:t xml:space="preserve"> 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 официальном сайте электронной площадки «РТС-тендер» Имущественные торги» (https://www.rts-tender.ru/platform-rules/platform-property-sales).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386D4D">
        <w:rPr>
          <w:rFonts w:ascii="Times New Roman" w:eastAsiaTheme="minorHAnsi" w:hAnsi="Times New Roman" w:cs="Courier New"/>
          <w:b/>
          <w:sz w:val="22"/>
          <w:szCs w:val="22"/>
          <w:lang w:eastAsia="en-US"/>
        </w:rPr>
        <w:t>9.7.</w:t>
      </w:r>
      <w:r w:rsidRPr="00386D4D">
        <w:rPr>
          <w:rFonts w:ascii="Times New Roman" w:eastAsiaTheme="minorHAnsi" w:hAnsi="Times New Roman" w:cs="Courier New"/>
          <w:sz w:val="22"/>
          <w:szCs w:val="22"/>
          <w:lang w:eastAsia="en-US"/>
        </w:rPr>
        <w:t xml:space="preserve"> Получить информацию об аукционе, ознакомиться с аукционной документацией можно: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в рабочие дни с 10 час. 00 мин. до 17 час. 00 мин. (перерыв с 12 час. 30 мин. до 13 час. 30 мин.) в Муниципальном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казенном учреждении «Управление имуществом, землепользования и землеустройства»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по адресу: Красноярский край, ЗАТО Железногорск, </w:t>
      </w:r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г. Железногорск, пр. Курчатова, 48 «А», </w:t>
      </w:r>
      <w:proofErr w:type="spellStart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>каб</w:t>
      </w:r>
      <w:proofErr w:type="spellEnd"/>
      <w:r w:rsidRPr="00386D4D">
        <w:rPr>
          <w:rFonts w:ascii="Times New Roman" w:eastAsiaTheme="minorHAnsi" w:hAnsi="Times New Roman"/>
          <w:sz w:val="22"/>
          <w:szCs w:val="22"/>
          <w:lang w:eastAsia="en-US"/>
        </w:rPr>
        <w:t xml:space="preserve">. 9, 10,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тел./факс: 8(3919) 76-65-01, тел. 76-72-97.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/>
          <w:bCs/>
          <w:sz w:val="22"/>
          <w:szCs w:val="22"/>
        </w:rPr>
        <w:t>9.8.</w:t>
      </w:r>
      <w:r w:rsidRPr="00386D4D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>- Приложение № 2 –</w:t>
      </w:r>
      <w:r w:rsidR="005A134B">
        <w:rPr>
          <w:rFonts w:ascii="Times New Roman" w:hAnsi="Times New Roman"/>
          <w:bCs/>
          <w:sz w:val="22"/>
          <w:szCs w:val="22"/>
        </w:rPr>
        <w:t xml:space="preserve"> </w:t>
      </w:r>
      <w:r w:rsidRPr="00386D4D">
        <w:rPr>
          <w:rFonts w:ascii="Times New Roman" w:hAnsi="Times New Roman"/>
          <w:bCs/>
          <w:sz w:val="22"/>
          <w:szCs w:val="22"/>
        </w:rPr>
        <w:t>Проект договора аренды земельного участка для индивидуально</w:t>
      </w:r>
      <w:r w:rsidR="005A134B">
        <w:rPr>
          <w:rFonts w:ascii="Times New Roman" w:hAnsi="Times New Roman"/>
          <w:bCs/>
          <w:sz w:val="22"/>
          <w:szCs w:val="22"/>
        </w:rPr>
        <w:t>го жилищного строительства</w:t>
      </w:r>
      <w:r>
        <w:rPr>
          <w:rFonts w:ascii="Times New Roman" w:hAnsi="Times New Roman"/>
          <w:bCs/>
          <w:sz w:val="22"/>
          <w:szCs w:val="22"/>
        </w:rPr>
        <w:t>;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386D4D">
        <w:rPr>
          <w:rFonts w:ascii="Times New Roman" w:hAnsi="Times New Roman"/>
          <w:bCs/>
          <w:sz w:val="22"/>
          <w:szCs w:val="22"/>
        </w:rPr>
        <w:t xml:space="preserve">- </w:t>
      </w:r>
      <w:r w:rsidRPr="00386D4D">
        <w:rPr>
          <w:rFonts w:ascii="Times New Roman" w:eastAsiaTheme="minorHAnsi" w:hAnsi="Times New Roman"/>
          <w:bCs/>
          <w:sz w:val="22"/>
          <w:szCs w:val="22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r w:rsidRPr="00386D4D">
        <w:rPr>
          <w:rFonts w:ascii="Times New Roman" w:hAnsi="Times New Roman"/>
          <w:sz w:val="22"/>
          <w:szCs w:val="22"/>
        </w:rPr>
        <w:t>.</w:t>
      </w: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</w:p>
    <w:p w:rsidR="00386D4D" w:rsidRPr="00386D4D" w:rsidRDefault="00386D4D" w:rsidP="00386D4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86D4D" w:rsidRPr="00386D4D" w:rsidRDefault="00386D4D" w:rsidP="00386D4D">
      <w:pPr>
        <w:ind w:firstLine="425"/>
        <w:jc w:val="center"/>
      </w:pPr>
    </w:p>
    <w:p w:rsidR="00042A4E" w:rsidRPr="001F17C9" w:rsidRDefault="00042A4E" w:rsidP="00947731">
      <w:pPr>
        <w:pStyle w:val="ConsPlusNormal"/>
        <w:ind w:firstLine="425"/>
        <w:jc w:val="both"/>
        <w:rPr>
          <w:highlight w:val="yellow"/>
          <w:shd w:val="clear" w:color="auto" w:fill="FFFFFF"/>
        </w:rPr>
      </w:pPr>
    </w:p>
    <w:sectPr w:rsidR="00042A4E" w:rsidRPr="001F17C9" w:rsidSect="001555FA">
      <w:pgSz w:w="11906" w:h="16838"/>
      <w:pgMar w:top="709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6FD"/>
    <w:rsid w:val="00000D7A"/>
    <w:rsid w:val="000036B1"/>
    <w:rsid w:val="00006196"/>
    <w:rsid w:val="0000741A"/>
    <w:rsid w:val="0000755F"/>
    <w:rsid w:val="00013BC2"/>
    <w:rsid w:val="00026F9C"/>
    <w:rsid w:val="00031425"/>
    <w:rsid w:val="00032F82"/>
    <w:rsid w:val="0003744B"/>
    <w:rsid w:val="00042A4E"/>
    <w:rsid w:val="00047C90"/>
    <w:rsid w:val="00051894"/>
    <w:rsid w:val="00052493"/>
    <w:rsid w:val="00056F6A"/>
    <w:rsid w:val="00060528"/>
    <w:rsid w:val="00061E1F"/>
    <w:rsid w:val="000621FE"/>
    <w:rsid w:val="00065869"/>
    <w:rsid w:val="00074CE2"/>
    <w:rsid w:val="000752D1"/>
    <w:rsid w:val="000765C7"/>
    <w:rsid w:val="00084DA4"/>
    <w:rsid w:val="0008587A"/>
    <w:rsid w:val="00086601"/>
    <w:rsid w:val="00086860"/>
    <w:rsid w:val="00091DE8"/>
    <w:rsid w:val="0009333A"/>
    <w:rsid w:val="00093854"/>
    <w:rsid w:val="000A1FDE"/>
    <w:rsid w:val="000A2055"/>
    <w:rsid w:val="000A3B0D"/>
    <w:rsid w:val="000A5145"/>
    <w:rsid w:val="000A6399"/>
    <w:rsid w:val="000A6613"/>
    <w:rsid w:val="000A6EEF"/>
    <w:rsid w:val="000B0D2A"/>
    <w:rsid w:val="000B7437"/>
    <w:rsid w:val="000B74DF"/>
    <w:rsid w:val="000B775D"/>
    <w:rsid w:val="000C06D1"/>
    <w:rsid w:val="000C0EB6"/>
    <w:rsid w:val="000C0FCB"/>
    <w:rsid w:val="000C2C33"/>
    <w:rsid w:val="000C3A37"/>
    <w:rsid w:val="000C737D"/>
    <w:rsid w:val="000D0076"/>
    <w:rsid w:val="000D264A"/>
    <w:rsid w:val="000D2E0C"/>
    <w:rsid w:val="000D651B"/>
    <w:rsid w:val="000D693F"/>
    <w:rsid w:val="000E1248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274B6"/>
    <w:rsid w:val="00127D60"/>
    <w:rsid w:val="001303FF"/>
    <w:rsid w:val="00133CA3"/>
    <w:rsid w:val="0013794F"/>
    <w:rsid w:val="0014255C"/>
    <w:rsid w:val="00143FA3"/>
    <w:rsid w:val="00144E28"/>
    <w:rsid w:val="00145900"/>
    <w:rsid w:val="001555FA"/>
    <w:rsid w:val="0015588D"/>
    <w:rsid w:val="00156688"/>
    <w:rsid w:val="00156928"/>
    <w:rsid w:val="00157BF4"/>
    <w:rsid w:val="001626DE"/>
    <w:rsid w:val="00162B49"/>
    <w:rsid w:val="00167DC6"/>
    <w:rsid w:val="00170235"/>
    <w:rsid w:val="0017679A"/>
    <w:rsid w:val="0018046F"/>
    <w:rsid w:val="00181D7C"/>
    <w:rsid w:val="001872A1"/>
    <w:rsid w:val="001911B1"/>
    <w:rsid w:val="00194E92"/>
    <w:rsid w:val="00194F27"/>
    <w:rsid w:val="001A45D6"/>
    <w:rsid w:val="001B09A4"/>
    <w:rsid w:val="001B3E8B"/>
    <w:rsid w:val="001B4AC9"/>
    <w:rsid w:val="001C1FD0"/>
    <w:rsid w:val="001C2749"/>
    <w:rsid w:val="001D057E"/>
    <w:rsid w:val="001D288E"/>
    <w:rsid w:val="001D5A8D"/>
    <w:rsid w:val="001D6EB4"/>
    <w:rsid w:val="001E5EB2"/>
    <w:rsid w:val="001F17C9"/>
    <w:rsid w:val="001F1C5D"/>
    <w:rsid w:val="001F421B"/>
    <w:rsid w:val="001F7118"/>
    <w:rsid w:val="0020506A"/>
    <w:rsid w:val="0020538F"/>
    <w:rsid w:val="00206E98"/>
    <w:rsid w:val="002163DA"/>
    <w:rsid w:val="00216BB3"/>
    <w:rsid w:val="0022488F"/>
    <w:rsid w:val="00225898"/>
    <w:rsid w:val="00232F32"/>
    <w:rsid w:val="00236578"/>
    <w:rsid w:val="002373FA"/>
    <w:rsid w:val="00246557"/>
    <w:rsid w:val="00250663"/>
    <w:rsid w:val="00255652"/>
    <w:rsid w:val="0025709A"/>
    <w:rsid w:val="00261F1E"/>
    <w:rsid w:val="0026333D"/>
    <w:rsid w:val="002636A9"/>
    <w:rsid w:val="0026392D"/>
    <w:rsid w:val="00265EE9"/>
    <w:rsid w:val="00267B06"/>
    <w:rsid w:val="002801E8"/>
    <w:rsid w:val="002810DD"/>
    <w:rsid w:val="00290E28"/>
    <w:rsid w:val="00291505"/>
    <w:rsid w:val="00291873"/>
    <w:rsid w:val="00293DAF"/>
    <w:rsid w:val="00293FAB"/>
    <w:rsid w:val="00296974"/>
    <w:rsid w:val="002969C0"/>
    <w:rsid w:val="00296F01"/>
    <w:rsid w:val="002A033A"/>
    <w:rsid w:val="002A26C8"/>
    <w:rsid w:val="002A2BC6"/>
    <w:rsid w:val="002A3E99"/>
    <w:rsid w:val="002A6214"/>
    <w:rsid w:val="002A64E8"/>
    <w:rsid w:val="002B1F74"/>
    <w:rsid w:val="002B4464"/>
    <w:rsid w:val="002B4C77"/>
    <w:rsid w:val="002B60CC"/>
    <w:rsid w:val="002B651E"/>
    <w:rsid w:val="002B7803"/>
    <w:rsid w:val="002C0A03"/>
    <w:rsid w:val="002C3016"/>
    <w:rsid w:val="002C4C05"/>
    <w:rsid w:val="002C600A"/>
    <w:rsid w:val="002C61E3"/>
    <w:rsid w:val="002D1649"/>
    <w:rsid w:val="002D1987"/>
    <w:rsid w:val="002D6448"/>
    <w:rsid w:val="002D7A8A"/>
    <w:rsid w:val="002E1DF5"/>
    <w:rsid w:val="002E22CB"/>
    <w:rsid w:val="002E6B5F"/>
    <w:rsid w:val="002F1B72"/>
    <w:rsid w:val="002F349D"/>
    <w:rsid w:val="002F3CE2"/>
    <w:rsid w:val="002F5765"/>
    <w:rsid w:val="003013E1"/>
    <w:rsid w:val="00303AD6"/>
    <w:rsid w:val="00307641"/>
    <w:rsid w:val="00307945"/>
    <w:rsid w:val="003106F6"/>
    <w:rsid w:val="00310C03"/>
    <w:rsid w:val="00316DF9"/>
    <w:rsid w:val="003320F8"/>
    <w:rsid w:val="00333C68"/>
    <w:rsid w:val="0033779F"/>
    <w:rsid w:val="00341929"/>
    <w:rsid w:val="00351067"/>
    <w:rsid w:val="00351F54"/>
    <w:rsid w:val="00356942"/>
    <w:rsid w:val="00366307"/>
    <w:rsid w:val="0037508A"/>
    <w:rsid w:val="003758CD"/>
    <w:rsid w:val="00376946"/>
    <w:rsid w:val="00382D89"/>
    <w:rsid w:val="003844D4"/>
    <w:rsid w:val="00386A8E"/>
    <w:rsid w:val="00386D4D"/>
    <w:rsid w:val="003916B7"/>
    <w:rsid w:val="003A1108"/>
    <w:rsid w:val="003A2FC1"/>
    <w:rsid w:val="003A4378"/>
    <w:rsid w:val="003A440D"/>
    <w:rsid w:val="003A6826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E1EF7"/>
    <w:rsid w:val="003E3633"/>
    <w:rsid w:val="003E7367"/>
    <w:rsid w:val="003E77F2"/>
    <w:rsid w:val="00400580"/>
    <w:rsid w:val="00402600"/>
    <w:rsid w:val="0040467B"/>
    <w:rsid w:val="0040731A"/>
    <w:rsid w:val="004124A5"/>
    <w:rsid w:val="00413E0C"/>
    <w:rsid w:val="00417065"/>
    <w:rsid w:val="00420A42"/>
    <w:rsid w:val="00422D8E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6891"/>
    <w:rsid w:val="00467416"/>
    <w:rsid w:val="0047087E"/>
    <w:rsid w:val="00480B94"/>
    <w:rsid w:val="00481372"/>
    <w:rsid w:val="00483291"/>
    <w:rsid w:val="00485CC6"/>
    <w:rsid w:val="0048775B"/>
    <w:rsid w:val="004901BB"/>
    <w:rsid w:val="004961B8"/>
    <w:rsid w:val="004A26FE"/>
    <w:rsid w:val="004B1AE0"/>
    <w:rsid w:val="004B2D8E"/>
    <w:rsid w:val="004C62D1"/>
    <w:rsid w:val="004D152D"/>
    <w:rsid w:val="004D1543"/>
    <w:rsid w:val="004D180B"/>
    <w:rsid w:val="004D2866"/>
    <w:rsid w:val="004E26CD"/>
    <w:rsid w:val="004E47FE"/>
    <w:rsid w:val="005019E4"/>
    <w:rsid w:val="00502F7E"/>
    <w:rsid w:val="00503EA5"/>
    <w:rsid w:val="0050678E"/>
    <w:rsid w:val="00511899"/>
    <w:rsid w:val="0051309A"/>
    <w:rsid w:val="00513407"/>
    <w:rsid w:val="005166B3"/>
    <w:rsid w:val="00521CA9"/>
    <w:rsid w:val="0052470E"/>
    <w:rsid w:val="00533188"/>
    <w:rsid w:val="00533AEE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3ACD"/>
    <w:rsid w:val="00596910"/>
    <w:rsid w:val="005977DA"/>
    <w:rsid w:val="005A0231"/>
    <w:rsid w:val="005A134B"/>
    <w:rsid w:val="005A1963"/>
    <w:rsid w:val="005A2E25"/>
    <w:rsid w:val="005A4222"/>
    <w:rsid w:val="005B1CEA"/>
    <w:rsid w:val="005B283B"/>
    <w:rsid w:val="005B5DFE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35C4"/>
    <w:rsid w:val="005E64EC"/>
    <w:rsid w:val="005E66B2"/>
    <w:rsid w:val="005E74FA"/>
    <w:rsid w:val="005F2EDE"/>
    <w:rsid w:val="006011F5"/>
    <w:rsid w:val="00602B4B"/>
    <w:rsid w:val="006036FD"/>
    <w:rsid w:val="00610AB8"/>
    <w:rsid w:val="00611116"/>
    <w:rsid w:val="00613136"/>
    <w:rsid w:val="00614ADC"/>
    <w:rsid w:val="00620E20"/>
    <w:rsid w:val="00632E17"/>
    <w:rsid w:val="00633544"/>
    <w:rsid w:val="00637F91"/>
    <w:rsid w:val="006410B0"/>
    <w:rsid w:val="0064196B"/>
    <w:rsid w:val="00645B85"/>
    <w:rsid w:val="00651DED"/>
    <w:rsid w:val="006520AD"/>
    <w:rsid w:val="006551E0"/>
    <w:rsid w:val="00671F93"/>
    <w:rsid w:val="0068097D"/>
    <w:rsid w:val="0069455D"/>
    <w:rsid w:val="006A1576"/>
    <w:rsid w:val="006A35C3"/>
    <w:rsid w:val="006A39B4"/>
    <w:rsid w:val="006A670A"/>
    <w:rsid w:val="006A6F69"/>
    <w:rsid w:val="006B0D00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0EB"/>
    <w:rsid w:val="00702198"/>
    <w:rsid w:val="007164C2"/>
    <w:rsid w:val="00717977"/>
    <w:rsid w:val="00720194"/>
    <w:rsid w:val="00725AC4"/>
    <w:rsid w:val="007262A0"/>
    <w:rsid w:val="0073506C"/>
    <w:rsid w:val="007441FB"/>
    <w:rsid w:val="0074599A"/>
    <w:rsid w:val="00747CF7"/>
    <w:rsid w:val="00750ECA"/>
    <w:rsid w:val="00757084"/>
    <w:rsid w:val="007576E4"/>
    <w:rsid w:val="00763D62"/>
    <w:rsid w:val="00765DE9"/>
    <w:rsid w:val="00766F16"/>
    <w:rsid w:val="00771BB2"/>
    <w:rsid w:val="00772D14"/>
    <w:rsid w:val="00774E35"/>
    <w:rsid w:val="00776D80"/>
    <w:rsid w:val="007865FD"/>
    <w:rsid w:val="00793295"/>
    <w:rsid w:val="0079526B"/>
    <w:rsid w:val="00795B3D"/>
    <w:rsid w:val="007A0CF4"/>
    <w:rsid w:val="007A346E"/>
    <w:rsid w:val="007A3CA1"/>
    <w:rsid w:val="007A483D"/>
    <w:rsid w:val="007B07B6"/>
    <w:rsid w:val="007C11A8"/>
    <w:rsid w:val="007C1D42"/>
    <w:rsid w:val="007C46D3"/>
    <w:rsid w:val="007C617D"/>
    <w:rsid w:val="007D33B8"/>
    <w:rsid w:val="007D4C3F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07CC5"/>
    <w:rsid w:val="0081177B"/>
    <w:rsid w:val="00812DD1"/>
    <w:rsid w:val="00820035"/>
    <w:rsid w:val="00820EBA"/>
    <w:rsid w:val="00823B53"/>
    <w:rsid w:val="00824001"/>
    <w:rsid w:val="00824573"/>
    <w:rsid w:val="00842F09"/>
    <w:rsid w:val="0084354B"/>
    <w:rsid w:val="008445DB"/>
    <w:rsid w:val="00844B81"/>
    <w:rsid w:val="00851FB2"/>
    <w:rsid w:val="00856067"/>
    <w:rsid w:val="00857093"/>
    <w:rsid w:val="00857125"/>
    <w:rsid w:val="00861F3B"/>
    <w:rsid w:val="00866ACC"/>
    <w:rsid w:val="00870B9C"/>
    <w:rsid w:val="0087162C"/>
    <w:rsid w:val="00872AA9"/>
    <w:rsid w:val="00874FF0"/>
    <w:rsid w:val="00875AC3"/>
    <w:rsid w:val="0088061D"/>
    <w:rsid w:val="008852DA"/>
    <w:rsid w:val="00886CC9"/>
    <w:rsid w:val="00887E9A"/>
    <w:rsid w:val="008901EF"/>
    <w:rsid w:val="00890AFF"/>
    <w:rsid w:val="008943F1"/>
    <w:rsid w:val="008A2A7B"/>
    <w:rsid w:val="008A5A95"/>
    <w:rsid w:val="008A7F45"/>
    <w:rsid w:val="008B1A10"/>
    <w:rsid w:val="008B1B95"/>
    <w:rsid w:val="008B3FB9"/>
    <w:rsid w:val="008B66F6"/>
    <w:rsid w:val="008D18C9"/>
    <w:rsid w:val="008D5307"/>
    <w:rsid w:val="008D7C7F"/>
    <w:rsid w:val="008E720A"/>
    <w:rsid w:val="008F2437"/>
    <w:rsid w:val="009016C1"/>
    <w:rsid w:val="009054F2"/>
    <w:rsid w:val="009076E5"/>
    <w:rsid w:val="00914FDD"/>
    <w:rsid w:val="009204B0"/>
    <w:rsid w:val="00922354"/>
    <w:rsid w:val="009255FE"/>
    <w:rsid w:val="00926E02"/>
    <w:rsid w:val="009306AC"/>
    <w:rsid w:val="00932B30"/>
    <w:rsid w:val="00933A5B"/>
    <w:rsid w:val="009409F7"/>
    <w:rsid w:val="00944BB9"/>
    <w:rsid w:val="00947731"/>
    <w:rsid w:val="00947942"/>
    <w:rsid w:val="00950CB3"/>
    <w:rsid w:val="00956BBE"/>
    <w:rsid w:val="00960CA2"/>
    <w:rsid w:val="00963498"/>
    <w:rsid w:val="0096477F"/>
    <w:rsid w:val="00966B42"/>
    <w:rsid w:val="009672DC"/>
    <w:rsid w:val="00972E67"/>
    <w:rsid w:val="009832CC"/>
    <w:rsid w:val="009847CD"/>
    <w:rsid w:val="00987BBE"/>
    <w:rsid w:val="00991471"/>
    <w:rsid w:val="009A3524"/>
    <w:rsid w:val="009A440E"/>
    <w:rsid w:val="009B1EA9"/>
    <w:rsid w:val="009B44D5"/>
    <w:rsid w:val="009B5448"/>
    <w:rsid w:val="009C0E02"/>
    <w:rsid w:val="009C169F"/>
    <w:rsid w:val="009C25BA"/>
    <w:rsid w:val="009C297C"/>
    <w:rsid w:val="009C2EE0"/>
    <w:rsid w:val="009C480E"/>
    <w:rsid w:val="009C67EA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383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267D0"/>
    <w:rsid w:val="00A33A44"/>
    <w:rsid w:val="00A37E95"/>
    <w:rsid w:val="00A41748"/>
    <w:rsid w:val="00A41AC6"/>
    <w:rsid w:val="00A436EA"/>
    <w:rsid w:val="00A50018"/>
    <w:rsid w:val="00A50046"/>
    <w:rsid w:val="00A521F4"/>
    <w:rsid w:val="00A53DE4"/>
    <w:rsid w:val="00A55B8A"/>
    <w:rsid w:val="00A57C7A"/>
    <w:rsid w:val="00A6115A"/>
    <w:rsid w:val="00A619B7"/>
    <w:rsid w:val="00A67BB8"/>
    <w:rsid w:val="00A74653"/>
    <w:rsid w:val="00A81C9B"/>
    <w:rsid w:val="00A83B7B"/>
    <w:rsid w:val="00A863FE"/>
    <w:rsid w:val="00A90AE9"/>
    <w:rsid w:val="00AB0E99"/>
    <w:rsid w:val="00AB47A2"/>
    <w:rsid w:val="00AC0D73"/>
    <w:rsid w:val="00AC4A66"/>
    <w:rsid w:val="00AD37E2"/>
    <w:rsid w:val="00AD65BD"/>
    <w:rsid w:val="00AD6826"/>
    <w:rsid w:val="00AE2621"/>
    <w:rsid w:val="00AE69C8"/>
    <w:rsid w:val="00AF16C5"/>
    <w:rsid w:val="00AF3AA8"/>
    <w:rsid w:val="00B03AF3"/>
    <w:rsid w:val="00B0683E"/>
    <w:rsid w:val="00B070B3"/>
    <w:rsid w:val="00B10940"/>
    <w:rsid w:val="00B1487D"/>
    <w:rsid w:val="00B15786"/>
    <w:rsid w:val="00B17F30"/>
    <w:rsid w:val="00B24E43"/>
    <w:rsid w:val="00B27741"/>
    <w:rsid w:val="00B362DF"/>
    <w:rsid w:val="00B40AD8"/>
    <w:rsid w:val="00B47E26"/>
    <w:rsid w:val="00B47F94"/>
    <w:rsid w:val="00B56182"/>
    <w:rsid w:val="00B64380"/>
    <w:rsid w:val="00B72764"/>
    <w:rsid w:val="00B7366A"/>
    <w:rsid w:val="00B75C54"/>
    <w:rsid w:val="00B75CF1"/>
    <w:rsid w:val="00B77D91"/>
    <w:rsid w:val="00B81877"/>
    <w:rsid w:val="00B81FBA"/>
    <w:rsid w:val="00B82246"/>
    <w:rsid w:val="00B90FA3"/>
    <w:rsid w:val="00B94DFF"/>
    <w:rsid w:val="00B95356"/>
    <w:rsid w:val="00BA0A8E"/>
    <w:rsid w:val="00BA0C64"/>
    <w:rsid w:val="00BA2BFE"/>
    <w:rsid w:val="00BB74A2"/>
    <w:rsid w:val="00BC262B"/>
    <w:rsid w:val="00BC359B"/>
    <w:rsid w:val="00BC421A"/>
    <w:rsid w:val="00BD04F1"/>
    <w:rsid w:val="00BD32E4"/>
    <w:rsid w:val="00BE00C3"/>
    <w:rsid w:val="00BE1568"/>
    <w:rsid w:val="00BE16F6"/>
    <w:rsid w:val="00BE491C"/>
    <w:rsid w:val="00C04988"/>
    <w:rsid w:val="00C04B4F"/>
    <w:rsid w:val="00C05131"/>
    <w:rsid w:val="00C12908"/>
    <w:rsid w:val="00C14B73"/>
    <w:rsid w:val="00C2038E"/>
    <w:rsid w:val="00C20903"/>
    <w:rsid w:val="00C26D5B"/>
    <w:rsid w:val="00C32483"/>
    <w:rsid w:val="00C32A76"/>
    <w:rsid w:val="00C34863"/>
    <w:rsid w:val="00C43B99"/>
    <w:rsid w:val="00C444DB"/>
    <w:rsid w:val="00C52CF1"/>
    <w:rsid w:val="00C54B27"/>
    <w:rsid w:val="00C554E3"/>
    <w:rsid w:val="00C71CF1"/>
    <w:rsid w:val="00C724ED"/>
    <w:rsid w:val="00C77DEC"/>
    <w:rsid w:val="00C80528"/>
    <w:rsid w:val="00C83904"/>
    <w:rsid w:val="00C84E0B"/>
    <w:rsid w:val="00C90259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05D4D"/>
    <w:rsid w:val="00D1466D"/>
    <w:rsid w:val="00D2091D"/>
    <w:rsid w:val="00D210E4"/>
    <w:rsid w:val="00D24400"/>
    <w:rsid w:val="00D267CB"/>
    <w:rsid w:val="00D26B2E"/>
    <w:rsid w:val="00D4437C"/>
    <w:rsid w:val="00D45512"/>
    <w:rsid w:val="00D464DF"/>
    <w:rsid w:val="00D47AE0"/>
    <w:rsid w:val="00D500EE"/>
    <w:rsid w:val="00D548A8"/>
    <w:rsid w:val="00D661F4"/>
    <w:rsid w:val="00D66C23"/>
    <w:rsid w:val="00D6712F"/>
    <w:rsid w:val="00D74498"/>
    <w:rsid w:val="00D77879"/>
    <w:rsid w:val="00D838EC"/>
    <w:rsid w:val="00D87870"/>
    <w:rsid w:val="00D92B0A"/>
    <w:rsid w:val="00D95FE0"/>
    <w:rsid w:val="00DA04FA"/>
    <w:rsid w:val="00DA0B76"/>
    <w:rsid w:val="00DA404D"/>
    <w:rsid w:val="00DA64F6"/>
    <w:rsid w:val="00DB0D61"/>
    <w:rsid w:val="00DB1209"/>
    <w:rsid w:val="00DC1A13"/>
    <w:rsid w:val="00DC2258"/>
    <w:rsid w:val="00DC3D20"/>
    <w:rsid w:val="00DC70B9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3244"/>
    <w:rsid w:val="00E06B7C"/>
    <w:rsid w:val="00E10B5A"/>
    <w:rsid w:val="00E23343"/>
    <w:rsid w:val="00E237CF"/>
    <w:rsid w:val="00E26CCF"/>
    <w:rsid w:val="00E26DFD"/>
    <w:rsid w:val="00E32064"/>
    <w:rsid w:val="00E32AEB"/>
    <w:rsid w:val="00E354C1"/>
    <w:rsid w:val="00E37669"/>
    <w:rsid w:val="00E37AA1"/>
    <w:rsid w:val="00E40DB0"/>
    <w:rsid w:val="00E4406B"/>
    <w:rsid w:val="00E458E7"/>
    <w:rsid w:val="00E46761"/>
    <w:rsid w:val="00E50C81"/>
    <w:rsid w:val="00E52095"/>
    <w:rsid w:val="00E558F6"/>
    <w:rsid w:val="00E56B89"/>
    <w:rsid w:val="00E61062"/>
    <w:rsid w:val="00E67EB2"/>
    <w:rsid w:val="00E76CA5"/>
    <w:rsid w:val="00E81890"/>
    <w:rsid w:val="00E83159"/>
    <w:rsid w:val="00E90776"/>
    <w:rsid w:val="00E94283"/>
    <w:rsid w:val="00E949C2"/>
    <w:rsid w:val="00E97305"/>
    <w:rsid w:val="00EA2C95"/>
    <w:rsid w:val="00EB2EA2"/>
    <w:rsid w:val="00EB4D54"/>
    <w:rsid w:val="00EB60B5"/>
    <w:rsid w:val="00EB6473"/>
    <w:rsid w:val="00EB6B7B"/>
    <w:rsid w:val="00EB7BAB"/>
    <w:rsid w:val="00EB7C03"/>
    <w:rsid w:val="00EC03BB"/>
    <w:rsid w:val="00EC1A5F"/>
    <w:rsid w:val="00ED0044"/>
    <w:rsid w:val="00ED1881"/>
    <w:rsid w:val="00ED600A"/>
    <w:rsid w:val="00ED72E8"/>
    <w:rsid w:val="00EE5168"/>
    <w:rsid w:val="00EE6C23"/>
    <w:rsid w:val="00EE7886"/>
    <w:rsid w:val="00EF3F5E"/>
    <w:rsid w:val="00EF589B"/>
    <w:rsid w:val="00EF6BD7"/>
    <w:rsid w:val="00EF7036"/>
    <w:rsid w:val="00F05DC9"/>
    <w:rsid w:val="00F074D7"/>
    <w:rsid w:val="00F211FC"/>
    <w:rsid w:val="00F23211"/>
    <w:rsid w:val="00F25358"/>
    <w:rsid w:val="00F33DC5"/>
    <w:rsid w:val="00F47F3B"/>
    <w:rsid w:val="00F50527"/>
    <w:rsid w:val="00F50C07"/>
    <w:rsid w:val="00F52FB3"/>
    <w:rsid w:val="00F5387B"/>
    <w:rsid w:val="00F54551"/>
    <w:rsid w:val="00F56A75"/>
    <w:rsid w:val="00F6205E"/>
    <w:rsid w:val="00F65AD5"/>
    <w:rsid w:val="00F66442"/>
    <w:rsid w:val="00F7132F"/>
    <w:rsid w:val="00F71EB1"/>
    <w:rsid w:val="00F7665F"/>
    <w:rsid w:val="00F80E0B"/>
    <w:rsid w:val="00F81BCA"/>
    <w:rsid w:val="00F83307"/>
    <w:rsid w:val="00F84D2B"/>
    <w:rsid w:val="00F87066"/>
    <w:rsid w:val="00F91529"/>
    <w:rsid w:val="00F91CC0"/>
    <w:rsid w:val="00F92137"/>
    <w:rsid w:val="00F939F4"/>
    <w:rsid w:val="00F968A1"/>
    <w:rsid w:val="00F96FFC"/>
    <w:rsid w:val="00FA2E92"/>
    <w:rsid w:val="00FA615F"/>
    <w:rsid w:val="00FB4542"/>
    <w:rsid w:val="00FC30F7"/>
    <w:rsid w:val="00FC44BB"/>
    <w:rsid w:val="00FC7A93"/>
    <w:rsid w:val="00FD1A6A"/>
    <w:rsid w:val="00FD4057"/>
    <w:rsid w:val="00FE3E35"/>
    <w:rsid w:val="00FE4940"/>
    <w:rsid w:val="00FF0586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7F782-7915-4BC0-86B0-39D47B71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admk26.gosuslugi.ru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torgi.gov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://torgi.gov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0E70-A107-4F95-A1B3-71E88F16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3773</TotalTime>
  <Pages>7</Pages>
  <Words>4925</Words>
  <Characters>28076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Елизавета Е. Нурзьянова</cp:lastModifiedBy>
  <cp:revision>158</cp:revision>
  <cp:lastPrinted>2025-06-30T08:09:00Z</cp:lastPrinted>
  <dcterms:created xsi:type="dcterms:W3CDTF">2021-03-11T07:20:00Z</dcterms:created>
  <dcterms:modified xsi:type="dcterms:W3CDTF">2025-08-28T10:13:00Z</dcterms:modified>
</cp:coreProperties>
</file>